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7cc3f5dfd4343" w:history="1">
              <w:r>
                <w:rPr>
                  <w:rStyle w:val="Hyperlink"/>
                </w:rPr>
                <w:t>2026-2032年全球与中国高端机械手表行业发展研究及前景趋势预测报告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7cc3f5dfd4343" w:history="1">
              <w:r>
                <w:rPr>
                  <w:rStyle w:val="Hyperlink"/>
                </w:rPr>
                <w:t>2026-2032年全球与中国高端机械手表行业发展研究及前景趋势预测报告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7cc3f5dfd4343" w:history="1">
                <w:r>
                  <w:rPr>
                    <w:rStyle w:val="Hyperlink"/>
                  </w:rPr>
                  <w:t>https://www.20087.com/9/25/GaoDuanJiXieShouBiaoDeQianJing.html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机械手表是精密工艺、文化遗产与身份象征的融合载体，凭借手工打磨机芯、复杂功能（如陀飞轮、万年历、三问报时）及限量稀缺性，在奢侈品市场保持独特地位。当前品牌在传统制表技艺基础上，引入硅游丝、抗磁合金及微型轴承等新材料，提升走时精度与耐用性；同时通过镂空表盘、珐琅彩绘及手工雕刻强化艺术价值。高端机械手表企业注重垂直整合供应链、工匠培养体系及古董表修复服务，以维系品牌传承。然而，在智能穿戴设备冲击、年轻消费者偏好转变及原材料成本波动背景下，高端机械手表仍面临创新边界模糊与代际传承挑战。</w:t>
      </w:r>
      <w:r>
        <w:rPr>
          <w:rFonts w:hint="eastAsia"/>
        </w:rPr>
        <w:br/>
      </w:r>
      <w:r>
        <w:rPr>
          <w:rFonts w:hint="eastAsia"/>
        </w:rPr>
        <w:t>　　未来，高端机械手表将向可持续奢华、数字身份融合与体验经济延伸。再生贵金属、环保皮革表带及碳中和工坊将成为行业新标准；而NFC芯片嵌入可验证真伪并链接数字藏品（NFT），拓展收藏维度。在功能层面，机械与微型电子混合机芯或支持低功耗健康传感，但不牺牲传统美学。同时，品牌将强化沉浸式零售体验，如制表工坊参观、个性化刻字与虚拟试戴。长远看，高端机械手表将从时间计量器升级为文化资产与情感连接媒介，在数字时代重构“慢工艺”与“永恒价值”的消费叙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7cc3f5dfd4343" w:history="1">
        <w:r>
          <w:rPr>
            <w:rStyle w:val="Hyperlink"/>
          </w:rPr>
          <w:t>2026-2032年全球与中国高端机械手表行业发展研究及前景趋势预测报告</w:t>
        </w:r>
      </w:hyperlink>
      <w:r>
        <w:rPr>
          <w:rFonts w:hint="eastAsia"/>
        </w:rPr>
        <w:t>》依托多年行业监测数据，结合高端机械手表行业现状与未来前景，系统分析了高端机械手表市场需求、市场规模、产业链结构、价格机制及细分市场特征。报告对高端机械手表市场前景进行了客观评估，预测了高端机械手表行业发展趋势，并详细解读了品牌竞争格局、市场集中度及重点企业的运营表现。此外，报告通过SWOT分析识别了高端机械手表行业机遇与潜在风险，为投资者和决策者提供了科学、规范的战略建议，助力把握高端机械手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按产品类型细分，全球高端机械手表市场规模2020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小于3000美金</w:t>
      </w:r>
      <w:r>
        <w:rPr>
          <w:rFonts w:hint="eastAsia"/>
        </w:rPr>
        <w:br/>
      </w:r>
      <w:r>
        <w:rPr>
          <w:rFonts w:hint="eastAsia"/>
        </w:rPr>
        <w:t>　　　　1.3.3 3000至6000美金</w:t>
      </w:r>
      <w:r>
        <w:rPr>
          <w:rFonts w:hint="eastAsia"/>
        </w:rPr>
        <w:br/>
      </w:r>
      <w:r>
        <w:rPr>
          <w:rFonts w:hint="eastAsia"/>
        </w:rPr>
        <w:t>　　　　1.3.4 6000至10000美金</w:t>
      </w:r>
      <w:r>
        <w:rPr>
          <w:rFonts w:hint="eastAsia"/>
        </w:rPr>
        <w:br/>
      </w:r>
      <w:r>
        <w:rPr>
          <w:rFonts w:hint="eastAsia"/>
        </w:rPr>
        <w:t>　　　　1.3.5 10000至20000美金</w:t>
      </w:r>
      <w:r>
        <w:rPr>
          <w:rFonts w:hint="eastAsia"/>
        </w:rPr>
        <w:br/>
      </w:r>
      <w:r>
        <w:rPr>
          <w:rFonts w:hint="eastAsia"/>
        </w:rPr>
        <w:t>　　　　1.3.6 大于20000美金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按应用细分，全球高端机械手表市场规模2020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高端机械手表行业发展总体概况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高端机械手表行业发展主要特点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高端机械手表行业发展影响因素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高端机械手表有利因素</w:t>
      </w:r>
      <w:r>
        <w:rPr>
          <w:rFonts w:hint="eastAsia"/>
        </w:rPr>
        <w:br/>
      </w:r>
      <w:r>
        <w:rPr>
          <w:rFonts w:hint="eastAsia"/>
        </w:rPr>
        <w:t>　　　　1.5.3 .2 高端机械手表不利因素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全球市场，近三年高端机械手表主要企业占有率及排名（按销量）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高端机械手表主要企业在国际市场占有率（按销量，2022-2025）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2024年高端机械手表主要企业在国际市场排名（按销量）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全球市场主要企业高端机械手表销量（2022-2025）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全球市场，近三年高端机械手表主要企业占有率及排名（按收入）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高端机械手表主要企业在国际市场占有率（按收入，2022-2025）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2024年高端机械手表主要企业在国际市场排名（按收入）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全球市场主要企业高端机械手表销售收入（2022-2025）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全球市场主要企业高端机械手表销售价格（2022-2025）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中国市场，近三年高端机械手表主要企业占有率及排名（按销量）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高端机械手表主要企业在中国市场占有率（按销量，2022-2025）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2024年高端机械手表主要企业在中国市场排名（按销量）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中国市场主要企业高端机械手表销量（2022-2025）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中国市场，近三年高端机械手表主要企业占有率及排名（按收入）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高端机械手表主要企业在中国市场占有率（按收入，2022-2025）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2024年高端机械手表主要企业在中国市场排名（按收入）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中国市场主要企业高端机械手表销售收入（2022-2025）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全球主要厂商高端机械手表总部及产地分布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全球主要厂商成立时间及高端机械手表商业化日期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全球主要厂商高端机械手表产品类型及应用</w:t>
      </w:r>
      <w:r>
        <w:rPr>
          <w:rFonts w:hint="eastAsia"/>
        </w:rPr>
        <w:br/>
      </w:r>
      <w:r>
        <w:rPr>
          <w:rFonts w:hint="eastAsia"/>
        </w:rPr>
        <w:t>　　2.9 高端机械手表行业集中度、竞争程度分析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高端机械手表行业集中度分析：2024年全球Top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全球高端机械手表第一梯队、第二梯队和第三梯队生产商（品牌）及市场份额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全球高端机械手表总体规模分析</w:t>
      </w:r>
      <w:r>
        <w:rPr>
          <w:rFonts w:hint="eastAsia"/>
        </w:rPr>
        <w:br/>
      </w:r>
      <w:r>
        <w:rPr>
          <w:rFonts w:hint="eastAsia"/>
        </w:rPr>
        <w:t>　　3.1 全球高端机械手表供需现状及预测（2020-2032）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全球高端机械手表产能、产量、产能利用率及发展趋势（2020-2032）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全球高端机械手表产量、需求量及发展趋势（2020-2032）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全球主要地区高端机械手表产量及发展趋势（2020-2032）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全球主要地区高端机械手表产量（2020-2025）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全球主要地区高端机械手表产量（2026-2032）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全球主要地区高端机械手表产量市场份额（2020-2032）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中国高端机械手表供需现状及预测（2020-2032）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中国高端机械手表产能、产量、产能利用率及发展趋势（2020-2032）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中国高端机械手表产量、市场需求量及发展趋势（2020-2032）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中国市场高端机械手表进出口（2020-2032）</w:t>
      </w:r>
      <w:r>
        <w:rPr>
          <w:rFonts w:hint="eastAsia"/>
        </w:rPr>
        <w:br/>
      </w:r>
      <w:r>
        <w:rPr>
          <w:rFonts w:hint="eastAsia"/>
        </w:rPr>
        <w:t>　　3.4 全球高端机械手表销量及销售额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全球市场高端机械手表销售额（2020-2032）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全球市场高端机械手表销量（2020-2032）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全球市场高端机械手表价格趋势（2020-2032）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全球高端机械手表主要地区分析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全球主要地区高端机械手表市场规模分析：2020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全球主要地区高端机械手表销售收入及市场份额（2020-2025年）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全球主要地区高端机械手表销售收入预测（2026-2032年）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全球主要地区高端机械手表销量分析：2020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全球主要地区高端机械手表销量及市场份额（2020-2025年）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全球主要地区高端机械手表销量及市场份额预测（2026-2032）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北美市场高端机械手表销量、收入及增长率（2020-2032）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欧洲市场高端机械手表销量、收入及增长率（2020-2032）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中国市场高端机械手表销量、收入及增长率（2020-2032）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日本市场高端机械手表销量、收入及增长率（2020-2032）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东南亚市场高端机械手表销量、收入及增长率（2020-2032）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印度市场高端机械手表销量、收入及增长率（2020-2032）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高端机械手表销量、收入、价格及毛利率（2020-2025）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不同产品类型高端机械手表分析</w:t>
      </w:r>
      <w:r>
        <w:rPr>
          <w:rFonts w:hint="eastAsia"/>
        </w:rPr>
        <w:br/>
      </w:r>
      <w:r>
        <w:rPr>
          <w:rFonts w:hint="eastAsia"/>
        </w:rPr>
        <w:t>　　6.1 全球不同产品类型高端机械手表销量（2020-2032）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全球不同产品类型高端机械手表销量及市场份额（2020-2025）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全球不同产品类型高端机械手表销量预测（2026-2032）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全球不同产品类型高端机械手表收入（2020-2032）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全球不同产品类型高端机械手表收入及市场份额（2020-2025）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全球不同产品类型高端机械手表收入预测（2026-2032）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全球不同产品类型高端机械手表价格走势（2020-2032）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中国不同产品类型高端机械手表销量（2020-2032）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中国不同产品类型高端机械手表销量预测（2026-2032）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中国不同产品类型高端机械手表销量及市场份额（2020-2025）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中国不同产品类型高端机械手表收入（2020-2032）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中国不同产品类型高端机械手表收入及市场份额（2020-2025）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中国不同产品类型高端机械手表收入预测（2026-2032）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不同应用高端机械手表分析</w:t>
      </w:r>
      <w:r>
        <w:rPr>
          <w:rFonts w:hint="eastAsia"/>
        </w:rPr>
        <w:br/>
      </w:r>
      <w:r>
        <w:rPr>
          <w:rFonts w:hint="eastAsia"/>
        </w:rPr>
        <w:t>　　7.1 全球不同应用高端机械手表销量（2020-2032）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全球不同应用高端机械手表销量及市场份额（2020-2025）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全球不同应用高端机械手表销量预测（2026-2032）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全球不同应用高端机械手表收入（2020-2032）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全球不同应用高端机械手表收入及市场份额（2020-2025）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全球不同应用高端机械手表收入预测（2026-2032）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全球不同应用高端机械手表价格走势（2020-2032）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中国不同应用高端机械手表销量（2020-2032）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中国不同应用高端机械手表销量及市场份额（2020-2025）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中国不同应用高端机械手表销量预测（2026-2032）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中国不同应用高端机械手表收入（2020-2032）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中国不同应用高端机械手表收入及市场份额（2020-2025）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中国不同应用高端机械手表收入预测（2026-2032）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高端机械手表行业发展趋势</w:t>
      </w:r>
      <w:r>
        <w:rPr>
          <w:rFonts w:hint="eastAsia"/>
        </w:rPr>
        <w:br/>
      </w:r>
      <w:r>
        <w:rPr>
          <w:rFonts w:hint="eastAsia"/>
        </w:rPr>
        <w:t>　　8.2 高端机械手表行业主要驱动因素</w:t>
      </w:r>
      <w:r>
        <w:rPr>
          <w:rFonts w:hint="eastAsia"/>
        </w:rPr>
        <w:br/>
      </w:r>
      <w:r>
        <w:rPr>
          <w:rFonts w:hint="eastAsia"/>
        </w:rPr>
        <w:t>　　8.3 高端机械手表中国企业SWOT分析</w:t>
      </w:r>
      <w:r>
        <w:rPr>
          <w:rFonts w:hint="eastAsia"/>
        </w:rPr>
        <w:br/>
      </w:r>
      <w:r>
        <w:rPr>
          <w:rFonts w:hint="eastAsia"/>
        </w:rPr>
        <w:t>　　8.4 中国高端机械手表行业政策环境分析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高端机械手表行业产业链简介</w:t>
      </w:r>
      <w:r>
        <w:rPr>
          <w:rFonts w:hint="eastAsia"/>
        </w:rPr>
        <w:br/>
      </w:r>
      <w:r>
        <w:rPr>
          <w:rFonts w:hint="eastAsia"/>
        </w:rPr>
        <w:t>　　　　9.1.1 高端机械手表行业供应链分析</w:t>
      </w:r>
      <w:r>
        <w:rPr>
          <w:rFonts w:hint="eastAsia"/>
        </w:rPr>
        <w:br/>
      </w:r>
      <w:r>
        <w:rPr>
          <w:rFonts w:hint="eastAsia"/>
        </w:rPr>
        <w:t>　　　　9.1.2 高端机械手表主要原料及供应情况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高端机械手表行业采购模式</w:t>
      </w:r>
      <w:r>
        <w:rPr>
          <w:rFonts w:hint="eastAsia"/>
        </w:rPr>
        <w:br/>
      </w:r>
      <w:r>
        <w:rPr>
          <w:rFonts w:hint="eastAsia"/>
        </w:rPr>
        <w:t>　　9.3 高端机械手表行业生产模式</w:t>
      </w:r>
      <w:r>
        <w:rPr>
          <w:rFonts w:hint="eastAsia"/>
        </w:rPr>
        <w:br/>
      </w:r>
      <w:r>
        <w:rPr>
          <w:rFonts w:hint="eastAsia"/>
        </w:rPr>
        <w:t>　　9.4 高端机械手表行业销售模式及销售渠道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按产品类型细分，全球高端机械手表市场规模2020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按应用细分，全球高端机械手表市场规模（CAGR）2020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高端机械手表行业发展主要特点</w:t>
      </w:r>
      <w:r>
        <w:rPr>
          <w:rFonts w:hint="eastAsia"/>
        </w:rPr>
        <w:br/>
      </w:r>
      <w:r>
        <w:rPr>
          <w:rFonts w:hint="eastAsia"/>
        </w:rPr>
        <w:t>　　表 4： 高端机械手表行业发展有利因素分析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高端机械手表行业发展不利因素分析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进入高端机械手表行业壁垒</w:t>
      </w:r>
      <w:r>
        <w:rPr>
          <w:rFonts w:hint="eastAsia"/>
        </w:rPr>
        <w:br/>
      </w:r>
      <w:r>
        <w:rPr>
          <w:rFonts w:hint="eastAsia"/>
        </w:rPr>
        <w:t>　　表 7： 高端机械手表主要企业在国际市场占有率（按销量，2022-2025）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2024年高端机械手表主要企业在国际市场排名（按销量）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全球市场主要企业高端机械手表销量（2022-2025）&amp;（千个）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高端机械手表主要企业在国际市场占有率（按收入，2022-2025）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2024年高端机械手表主要企业在国际市场排名（按收入）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全球市场主要企业高端机械手表销售收入（2022-2025）&amp;（万元）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全球市场主要企业高端机械手表销售价格（2022-2025）&amp;（US$/Unit）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高端机械手表主要企业在中国市场占有率（按销量，2022-2025）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2024年高端机械手表主要企业在中国市场排名（按销量）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中国市场主要企业高端机械手表销量（2022-2025）&amp;（千个）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高端机械手表主要企业在中国市场占有率（按收入，2022-2025）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2024年高端机械手表主要企业在中国市场排名（按收入）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中国市场主要企业高端机械手表销售收入（2022-2025）&amp;（万元）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全球主要厂商高端机械手表总部及产地分布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全球主要厂商成立时间及高端机械手表商业化日期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全球主要厂商高端机械手表产品类型及应用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2024年全球高端机械手表主要厂商市场地位（第一梯队、第二梯队和第三梯队）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全球高端机械手表市场投资、并购等现状分析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全球主要地区高端机械手表产量增速（CAGR）：（2020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全球主要地区高端机械手表产量（2020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全球主要地区高端机械手表产量（2020-2025）&amp;（千个）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全球主要地区高端机械手表产量（2026-2032）&amp;（千个）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全球主要地区高端机械手表产量市场份额（2020-2025）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全球主要地区高端机械手表产量（2026-2032）&amp;（千个）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中国市场高端机械手表产量、销量、进出口（2020-2025年）&amp;（千个）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中国市场高端机械手表产量、销量、进出口预测（2026-2032）&amp;（千个）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全球主要地区高端机械手表销售收入增速：（2020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全球主要地区高端机械手表销售收入（2020-2025）&amp;（万元）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全球主要地区高端机械手表销售收入市场份额（2020-2025）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全球主要地区高端机械手表收入（2026-2032）&amp;（万元）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全球主要地区高端机械手表收入市场份额（2026-2032）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全球主要地区高端机械手表销量（千个）：2020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全球主要地区高端机械手表销量（2020-2025）&amp;（千个）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全球主要地区高端机械手表销量市场份额（2020-2025）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全球主要地区高端机械手表销量（2026-2032）&amp;（千个）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全球主要地区高端机械手表销量份额（2026-2032）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高端机械手表生产基地、销售区域、竞争对手及市场地位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高端机械手表产品规格、参数及市场应用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高端机械手表销量（千个）、收入（万元）、价格（US$/Unit）及毛利率（2020-2025）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全球不同产品类型高端机械手表销量（2020-2025年）&amp;（千个）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全球不同产品类型高端机械手表销量市场份额（2020-2025）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全球不同产品类型高端机械手表销量预测（2026-2032）&amp;（千个）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全球市场不同产品类型高端机械手表销量市场份额预测（2026-2032）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全球不同产品类型高端机械手表收入（2020-2025年）&amp;（万元）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全球不同产品类型高端机械手表收入市场份额（2020-2025）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全球不同产品类型高端机械手表收入预测（2026-2032）&amp;（万元）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全球不同产品类型高端机械手表收入市场份额预测（2026-2032）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中国不同产品类型高端机械手表销量预测（2026-2032）&amp;（千个）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全球市场不同产品类型高端机械手表销量市场份额预测（2026-2032）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中国不同产品类型高端机械手表销量（2020-2025年）&amp;（千个）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中国不同产品类型高端机械手表销量市场份额（2020-2025）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中国不同产品类型高端机械手表收入（2020-2025年）&amp;（万元）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中国不同产品类型高端机械手表收入市场份额（2020-2025）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中国不同产品类型高端机械手表收入预测（2026-2032）&amp;（万元）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中国不同产品类型高端机械手表收入市场份额预测（2026-2032）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全球不同应用高端机械手表销量（2020-2025年）&amp;（千个）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全球不同应用高端机械手表销量市场份额（2020-2025）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全球不同应用高端机械手表销量预测（2026-2032）&amp;（千个）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全球市场不同应用高端机械手表销量市场份额预测（2026-2032）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全球不同应用高端机械手表收入（2020-2025年）&amp;（万元）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全球不同应用高端机械手表收入市场份额（2020-2025）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全球不同应用高端机械手表收入预测（2026-2032）&amp;（万元）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全球不同应用高端机械手表收入市场份额预测（2026-2032）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中国不同应用高端机械手表销量（2020-2025年）&amp;（千个）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中国不同应用高端机械手表销量市场份额（2020-2025）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中国不同应用高端机械手表销量预测（2026-2032）&amp;（千个）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中国市场不同应用高端机械手表销量市场份额预测（2026-2032）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中国不同应用高端机械手表收入（2020-2025年）&amp;（万元）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中国不同应用高端机械手表收入市场份额（2020-2025）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中国不同应用高端机械手表收入预测（2026-2032）&amp;（万元）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中国不同应用高端机械手表收入市场份额预测（2026-2032）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高端机械手表行业发展趋势</w:t>
      </w:r>
      <w:r>
        <w:rPr>
          <w:rFonts w:hint="eastAsia"/>
        </w:rPr>
        <w:br/>
      </w:r>
      <w:r>
        <w:rPr>
          <w:rFonts w:hint="eastAsia"/>
        </w:rPr>
        <w:t>　　表 141： 高端机械手表行业主要驱动因素</w:t>
      </w:r>
      <w:r>
        <w:rPr>
          <w:rFonts w:hint="eastAsia"/>
        </w:rPr>
        <w:br/>
      </w:r>
      <w:r>
        <w:rPr>
          <w:rFonts w:hint="eastAsia"/>
        </w:rPr>
        <w:t>　　表 142： 高端机械手表行业供应链分析</w:t>
      </w:r>
      <w:r>
        <w:rPr>
          <w:rFonts w:hint="eastAsia"/>
        </w:rPr>
        <w:br/>
      </w:r>
      <w:r>
        <w:rPr>
          <w:rFonts w:hint="eastAsia"/>
        </w:rPr>
        <w:t>　　表 143： 高端机械手表上游原料供应商</w:t>
      </w:r>
      <w:r>
        <w:rPr>
          <w:rFonts w:hint="eastAsia"/>
        </w:rPr>
        <w:br/>
      </w:r>
      <w:r>
        <w:rPr>
          <w:rFonts w:hint="eastAsia"/>
        </w:rPr>
        <w:t>　　表 144： 高端机械手表主要地区不同应用客户分析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高端机械手表典型经销商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高端机械手表产品图片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全球不同产品类型高端机械手表销售额2020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全球不同产品类型高端机械手表市场份额2024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小于3000美金产品图片</w:t>
      </w:r>
      <w:r>
        <w:rPr>
          <w:rFonts w:hint="eastAsia"/>
        </w:rPr>
        <w:br/>
      </w:r>
      <w:r>
        <w:rPr>
          <w:rFonts w:hint="eastAsia"/>
        </w:rPr>
        <w:t>　　图 5： 3000至6000美金产品图片</w:t>
      </w:r>
      <w:r>
        <w:rPr>
          <w:rFonts w:hint="eastAsia"/>
        </w:rPr>
        <w:br/>
      </w:r>
      <w:r>
        <w:rPr>
          <w:rFonts w:hint="eastAsia"/>
        </w:rPr>
        <w:t>　　图 6： 6000至10000美金产品图片</w:t>
      </w:r>
      <w:r>
        <w:rPr>
          <w:rFonts w:hint="eastAsia"/>
        </w:rPr>
        <w:br/>
      </w:r>
      <w:r>
        <w:rPr>
          <w:rFonts w:hint="eastAsia"/>
        </w:rPr>
        <w:t>　　图 7： 10000至20000美金产品图片</w:t>
      </w:r>
      <w:r>
        <w:rPr>
          <w:rFonts w:hint="eastAsia"/>
        </w:rPr>
        <w:br/>
      </w:r>
      <w:r>
        <w:rPr>
          <w:rFonts w:hint="eastAsia"/>
        </w:rPr>
        <w:t>　　图 8： 大于20000美金产品图片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全球不同应用高端机械手表市场份额2024 &amp; 2032</w:t>
      </w:r>
      <w:r>
        <w:rPr>
          <w:rFonts w:hint="eastAsia"/>
        </w:rPr>
        <w:br/>
      </w:r>
      <w:r>
        <w:rPr>
          <w:rFonts w:hint="eastAsia"/>
        </w:rPr>
        <w:t>　　图 11： 男士</w:t>
      </w:r>
      <w:r>
        <w:rPr>
          <w:rFonts w:hint="eastAsia"/>
        </w:rPr>
        <w:br/>
      </w:r>
      <w:r>
        <w:rPr>
          <w:rFonts w:hint="eastAsia"/>
        </w:rPr>
        <w:t>　　图 12： 女士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2024年全球前五大生产商高端机械手表市场份额</w:t>
      </w:r>
      <w:r>
        <w:rPr>
          <w:rFonts w:hint="eastAsia"/>
        </w:rPr>
        <w:br/>
      </w:r>
      <w:r>
        <w:rPr>
          <w:rFonts w:hint="eastAsia"/>
        </w:rPr>
        <w:t>　　图 14： 2024年全球高端机械手表第一梯队、第二梯队和第三梯队厂商及市场份额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全球高端机械手表产能、产量、产能利用率及发展趋势（2020-2032）&amp;（千个）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全球高端机械手表产量、需求量及发展趋势（2020-2032）&amp;（千个）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全球主要地区高端机械手表产量市场份额（2020-2032）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中国高端机械手表产能、产量、产能利用率及发展趋势（2020-2032）&amp;（千个）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中国高端机械手表产量、市场需求量及发展趋势（2020-2032）&amp;（千个）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全球高端机械手表市场销售额及增长率：（2020-2032）&amp;（万元）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全球市场高端机械手表市场规模：2020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全球市场高端机械手表销量及增长率（2020-2032）&amp;（千个）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全球市场高端机械手表价格趋势（2020-2032）&amp;（US$/Unit）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全球主要地区高端机械手表销售收入（2020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全球主要地区高端机械手表销售收入市场份额（2020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北美市场高端机械手表销量及增长率（2020-2032）&amp;（千个）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北美市场高端机械手表收入及增长率（2020-2032）&amp;（万元）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欧洲市场高端机械手表销量及增长率（2020-2032）&amp;（千个）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欧洲市场高端机械手表收入及增长率（2020-2032）&amp;（万元）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中国市场高端机械手表销量及增长率（2020-2032）&amp;（千个）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中国市场高端机械手表收入及增长率（2020-2032）&amp;（万元）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日本市场高端机械手表销量及增长率（2020-2032）&amp;（千个）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日本市场高端机械手表收入及增长率（2020-2032）&amp;（万元）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东南亚市场高端机械手表销量及增长率（2020-2032）&amp;（千个）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东南亚市场高端机械手表收入及增长率（2020-2032）&amp;（万元）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印度市场高端机械手表销量及增长率（2020-2032）&amp;（千个）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印度市场高端机械手表收入及增长率（2020-2032）&amp;（万元）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全球不同产品类型高端机械手表价格走势（2020-2032）&amp;（US$/Unit）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全球不同应用高端机械手表价格走势（2020-2032）&amp;（US$/Unit）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40： 高端机械手表中国企业SWOT分析</w:t>
      </w:r>
      <w:r>
        <w:rPr>
          <w:rFonts w:hint="eastAsia"/>
        </w:rPr>
        <w:br/>
      </w:r>
      <w:r>
        <w:rPr>
          <w:rFonts w:hint="eastAsia"/>
        </w:rPr>
        <w:t>　　图 41： 高端机械手表产业链</w:t>
      </w:r>
      <w:r>
        <w:rPr>
          <w:rFonts w:hint="eastAsia"/>
        </w:rPr>
        <w:br/>
      </w:r>
      <w:r>
        <w:rPr>
          <w:rFonts w:hint="eastAsia"/>
        </w:rPr>
        <w:t>　　图 42： 高端机械手表行业采购模式分析</w:t>
      </w:r>
      <w:r>
        <w:rPr>
          <w:rFonts w:hint="eastAsia"/>
        </w:rPr>
        <w:br/>
      </w:r>
      <w:r>
        <w:rPr>
          <w:rFonts w:hint="eastAsia"/>
        </w:rPr>
        <w:t>　　图 43： 高端机械手表行业生产模式</w:t>
      </w:r>
      <w:r>
        <w:rPr>
          <w:rFonts w:hint="eastAsia"/>
        </w:rPr>
        <w:br/>
      </w:r>
      <w:r>
        <w:rPr>
          <w:rFonts w:hint="eastAsia"/>
        </w:rPr>
        <w:t>　　图 44： 高端机械手表行业销售模式分析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7cc3f5dfd4343" w:history="1">
        <w:r>
          <w:rPr>
            <w:rStyle w:val="Hyperlink"/>
          </w:rPr>
          <w:t>2026-2032年全球与中国高端机械手表行业发展研究及前景趋势预测报告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7cc3f5dfd4343" w:history="1">
        <w:r>
          <w:rPr>
            <w:rStyle w:val="Hyperlink"/>
          </w:rPr>
          <w:t>https://www.20087.com/9/25/GaoDuanJiXieShouBiaoDeQianJing.html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5a89d4f7a4759" w:history="1">
      <w:r>
        <w:rPr>
          <w:rStyle w:val="Hyperlink"/>
        </w:rPr>
        <w:t>2026-2032年全球与中国高端机械手表行业发展研究及前景趋势预测报告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oDuanJiXieShouBiaoDeQianJing.html" TargetMode="External" Id="R0987cc3f5dfd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oDuanJiXieShouBiaoDeQianJing.html" TargetMode="External" Id="Rd2c5a89d4f7a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2025-11-15T04:30:37Z</dcterms:created>
  <dcterms:modified xsi:type="dcterms:W3CDTF">2025-11-15T05:30:37Z</dcterms:modified>
  <dc:subject>2026-2032年全球与中国高端机械手表行业发展研究及前景趋势预测报告</dc:subject>
  <dc:title>2026-2032年全球与中国高端机械手表行业发展研究及前景趋势预测报告</dc:title>
  <cp:keywords>2026-2032年全球与中国高端机械手表行业发展研究及前景趋势预测报告</cp:keywords>
  <dc:description>2026-2032年全球与中国高端机械手表行业发展研究及前景趋势预测报告</dc:description>
</cp:coreProperties>
</file>