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90dcf431749ec" w:history="1">
              <w:r>
                <w:rPr>
                  <w:rStyle w:val="Hyperlink"/>
                </w:rPr>
                <w:t>中国汽车玻璃行业调查分析及发展趋势预测报告（2023-2029年）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90dcf431749ec" w:history="1">
              <w:r>
                <w:rPr>
                  <w:rStyle w:val="Hyperlink"/>
                </w:rPr>
                <w:t>中国汽车玻璃行业调查分析及发展趋势预测报告（2023-2029年）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90dcf431749ec" w:history="1">
                <w:r>
                  <w:rPr>
                    <w:rStyle w:val="Hyperlink"/>
                  </w:rPr>
                  <w:t>https://www.20087.com/M_QiTa/60/QiCheBoLiDeXianZhuangHeFaZhanQuShi.html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制造技术不断进步。现代汽车玻璃不仅具有高透明度和强度，还集成了防紫外线、隔音、加热除霜等功能。近年来，随着自动驾驶和智能汽车的兴起，汽车玻璃开始集成更多的智能技术，如抬头显示（HUD）和太阳能反射涂层。</w:t>
      </w:r>
      <w:r>
        <w:rPr>
          <w:rFonts w:hint="eastAsia"/>
        </w:rPr>
        <w:br/>
      </w:r>
      <w:r>
        <w:rPr>
          <w:rFonts w:hint="eastAsia"/>
        </w:rPr>
        <w:t>　　汽车玻璃的未来将更加智能化和环保。智能玻璃将能够根据外部光线和温度自动调节透光率，提高车内舒适度和能源效率。同时，环保材料和生产工艺的应用将减少对环境的影响，符合汽车工业的绿色发展方向。此外，随着车联网技术的发展，汽车玻璃将集成更多传感器，成为智能汽车感知外界环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90dcf431749ec" w:history="1">
        <w:r>
          <w:rPr>
            <w:rStyle w:val="Hyperlink"/>
          </w:rPr>
          <w:t>中国汽车玻璃行业调查分析及发展趋势预测报告（2023-2029年）</w:t>
        </w:r>
      </w:hyperlink>
      <w:r>
        <w:rPr>
          <w:rFonts w:hint="eastAsia"/>
        </w:rPr>
        <w:t>》全面梳理了汽车玻璃产业链，结合市场需求和市场规模等数据，深入剖析汽车玻璃行业现状。报告详细探讨了汽车玻璃市场竞争格局，重点关注重点企业及其品牌影响力，并分析了汽车玻璃价格机制和细分市场特征。通过对汽车玻璃技术现状及未来方向的评估，报告展望了汽车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汽车玻璃概述</w:t>
      </w:r>
      <w:r>
        <w:rPr>
          <w:rFonts w:hint="eastAsia"/>
        </w:rPr>
        <w:br/>
      </w:r>
      <w:r>
        <w:rPr>
          <w:rFonts w:hint="eastAsia"/>
        </w:rPr>
        <w:t>　　第一节 汽车玻璃定义</w:t>
      </w:r>
      <w:r>
        <w:rPr>
          <w:rFonts w:hint="eastAsia"/>
        </w:rPr>
        <w:br/>
      </w:r>
      <w:r>
        <w:rPr>
          <w:rFonts w:hint="eastAsia"/>
        </w:rPr>
        <w:t>　　第二节 汽车玻璃行业发展历程</w:t>
      </w:r>
      <w:r>
        <w:rPr>
          <w:rFonts w:hint="eastAsia"/>
        </w:rPr>
        <w:br/>
      </w:r>
      <w:r>
        <w:rPr>
          <w:rFonts w:hint="eastAsia"/>
        </w:rPr>
        <w:t>　　第三节 汽车玻璃分类情况</w:t>
      </w:r>
      <w:r>
        <w:rPr>
          <w:rFonts w:hint="eastAsia"/>
        </w:rPr>
        <w:br/>
      </w:r>
      <w:r>
        <w:rPr>
          <w:rFonts w:hint="eastAsia"/>
        </w:rPr>
        <w:t>　　第四节 汽车玻璃产业链分析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2018-2023年中国汽车玻璃产业政策分析</w:t>
      </w:r>
      <w:r>
        <w:rPr>
          <w:rFonts w:hint="eastAsia"/>
        </w:rPr>
        <w:br/>
      </w:r>
      <w:r>
        <w:rPr>
          <w:rFonts w:hint="eastAsia"/>
        </w:rPr>
        <w:t>　　第二节 2018-2023年金融危机下中国宏观经济环境分析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2018-2023年中国汽车玻璃产业社会环境分析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二、国内市场销售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五、城乡居民收入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2018-2023年世界汽车玻璃行业发展市场状况分析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世界汽车玻璃行业概况</w:t>
      </w:r>
      <w:r>
        <w:rPr>
          <w:rFonts w:hint="eastAsia"/>
        </w:rPr>
        <w:br/>
      </w:r>
      <w:r>
        <w:rPr>
          <w:rFonts w:hint="eastAsia"/>
        </w:rPr>
        <w:t>　　第二节 世界汽车玻璃的重点国家发展趋势分析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世界汽车玻璃行业发展市场分析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世界汽车玻璃行业发展趋势分析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投资汽车玻璃应注意的相关问题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中国汽车玻璃市场发展分析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2018-2023年汽车玻璃行业市场现状分析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2018-2023年汽车玻璃产业竞争态势分析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中国汽车玻璃产业集中度分析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2018-2023年汽车玻璃行业上、下游产业链分析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2018-2023年汽车玻璃主要生产厂商、经销商介绍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2018-2023年中国汽车玻璃优势生产企业竞争力与关键性数据分析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山西利虎玻璃（集团）有限公司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海安县耀华安全玻璃有限公司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湖北明星玻璃有限公司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2023-2029年中国汽车玻璃行业发展趋势预测分析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2023-2029年中国汽车玻璃行业市场盈利预测分析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2023-2029年中国汽车玻璃行业竞争态势预测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2023-2029年汽车玻璃投资机遇分析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2023-2029年中国汽车玻璃行业投资相关政策分析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2023-2029年中国汽车玻璃行业投资机会分析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2023-2029年中国不同投资模式投资建议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2023-2029年中国企业经营管理建议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2023-2029年汽车玻璃行业投资风险分析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2023年规模以上工业增加值增长速度（月度对比）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4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2023年居民消费价格涨跌幅度（月度对比）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10 2018-2023年农村居民人均纯收入增长情况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11 2018-2023年城镇居民人均纯收入增长情况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2018-2023年我国汽车玻璃行业工业总产值及增长情况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重点浮法玻璃企业累计产量走势对比图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17 重点浮法玻璃企业累计产销率走势对比图%</w:t>
      </w:r>
      <w:r>
        <w:rPr>
          <w:rFonts w:hint="eastAsia"/>
        </w:rPr>
        <w:br/>
      </w:r>
      <w:r>
        <w:rPr>
          <w:rFonts w:hint="eastAsia"/>
        </w:rPr>
        <w:t>　　图表 19 2018-2023年我国汽车行业工业产值及增长对比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近3年福耀集团资产负债率变化情况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近3年福耀集团产权比率变化情况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近3年福耀集团固定资产周转次数情况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近3年福耀集团流动资产周转次数变化情况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近3年福耀集团总资产周转次数变化情况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近3年福耀集团销售毛利率变化情况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近3年山西利虎玻璃（集团）有限公司资产负债率变化情况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近3年山西利虎玻璃（集团）有限公司产权比率变化情况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近3年山西利虎玻璃（集团）有限公司固定资产周转次数情况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近3年山西利虎玻璃（集团）有限公司流动资产周转次数变化情况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近3年山西利虎玻璃（集团）有限公司总资产周转次数变化情况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近3年山西利虎玻璃（集团）有限公司销售毛利率变化情况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近3年海安县耀华安全玻璃有限公司资产负债率变化情况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近3年海安县耀华安全玻璃有限公司产权比率变化情况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近3年海安县耀华安全玻璃有限公司固定资产周转次数情况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近3年海安县耀华安全玻璃有限公司流动资产周转次数变化情况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近3年海安县耀华安全玻璃有限公司总资产周转次数变化情况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近3年海安县耀华安全玻璃有限公司销售毛利率变化情况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近3年常州工业技术玻璃有限公司资产负债率变化情况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近3年常州工业技术玻璃有限公司产权比率变化情况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近3年常州工业技术玻璃有限公司固定资产周转次数情况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近3年常州工业技术玻璃有限公司流动资产周转次数变化情况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近3年常州工业技术玻璃有限公司总资产周转次数变化情况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90dcf431749ec" w:history="1">
        <w:r>
          <w:rPr>
            <w:rStyle w:val="Hyperlink"/>
          </w:rPr>
          <w:t>中国汽车玻璃行业调查分析及发展趋势预测报告（2023-2029年）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90dcf431749ec" w:history="1">
        <w:r>
          <w:rPr>
            <w:rStyle w:val="Hyperlink"/>
          </w:rPr>
          <w:t>https://www.20087.com/M_QiTa/60/QiCheBoLiDeXianZhuangHeFaZhanQuShi.html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34a895184695" w:history="1">
      <w:r>
        <w:rPr>
          <w:rStyle w:val="Hyperlink"/>
        </w:rPr>
        <w:t>中国汽车玻璃行业调查分析及发展趋势预测报告（2023-2029年）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QiCheBoLiDeXianZhuangHeFaZhanQuShi.html" TargetMode="External" Id="Rfb890dcf4317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QiCheBoLiDeXianZhuangHeFaZhanQuShi.html" TargetMode="External" Id="R2a0734a89518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2023-04-14T05:24:00Z</dcterms:created>
  <dcterms:modified xsi:type="dcterms:W3CDTF">2023-04-14T06:24:00Z</dcterms:modified>
  <dc:subject>中国汽车玻璃行业调查分析及发展趋势预测报告（2023-2029年）</dc:subject>
  <dc:title>中国汽车玻璃行业调查分析及发展趋势预测报告（2023-2029年）</dc:title>
  <cp:keywords>中国汽车玻璃行业调查分析及发展趋势预测报告（2023-2029年）</cp:keywords>
  <dc:description>中国汽车玻璃行业调查分析及发展趋势预测报告（2023-2029年）</dc:description>
</cp:coreProperties>
</file>