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ac908679540f6" w:history="1">
              <w:r>
                <w:rPr>
                  <w:rStyle w:val="Hyperlink"/>
                </w:rPr>
                <w:t>2025-2031年中国垃圾焚烧烟气处理市场全面调研及发展趋势预测报告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ac908679540f6" w:history="1">
              <w:r>
                <w:rPr>
                  <w:rStyle w:val="Hyperlink"/>
                </w:rPr>
                <w:t>2025-2031年中国垃圾焚烧烟气处理市场全面调研及发展趋势预测报告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ac908679540f6" w:history="1">
                <w:r>
                  <w:rPr>
                    <w:rStyle w:val="Hyperlink"/>
                  </w:rPr>
                  <w:t>https://www.20087.com/0/56/LaJiFenShaoYanQiChuLiFaZhanQuShiYuCe.html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烟气处理技术是解决垃圾焚烧过程中产生的有害气体排放的关键。近年来，随着环保法规的趋严和技术的进步，垃圾焚烧厂普遍采用了更先进的烟气净化系统，如干湿法脱酸、活性炭吸附和布袋除尘等组合技术，有效控制了二氧化硫、氮氧化物、重金属和二噁英等污染物的排放。同时，余热回收利用技术的提升，提高了能源利用效率。</w:t>
      </w:r>
      <w:r>
        <w:rPr>
          <w:rFonts w:hint="eastAsia"/>
        </w:rPr>
        <w:br/>
      </w:r>
      <w:r>
        <w:rPr>
          <w:rFonts w:hint="eastAsia"/>
        </w:rPr>
        <w:t>　　未来，垃圾焚烧烟气处理将更加注重超低排放和资源化。一方面，通过开发新型吸附剂和催化剂，进一步降低烟气中有害物质的排放浓度，达到近乎零排放的标准。另一方面，探索烟气中有价值成分的回收利用，如从飞灰中回收重金属，或利用烟气中的二氧化碳进行碳捕获与封存（CCS），实现烟气处理过程的循环经济。</w:t>
      </w:r>
      <w:r>
        <w:rPr>
          <w:rFonts w:hint="eastAsia"/>
        </w:rPr>
        <w:br/>
      </w:r>
      <w:r>
        <w:rPr>
          <w:rFonts w:hint="eastAsia"/>
        </w:rPr>
        <w:t>　　《</w:t>
      </w:r>
      <w:hyperlink r:id="Re95ac908679540f6" w:history="1">
        <w:r>
          <w:rPr>
            <w:rStyle w:val="Hyperlink"/>
          </w:rPr>
          <w:t>2025-2031年中国垃圾焚烧烟气处理市场全面调研及发展趋势预测报告</w:t>
        </w:r>
      </w:hyperlink>
      <w:r>
        <w:rPr>
          <w:rFonts w:hint="eastAsia"/>
        </w:rPr>
        <w:t>》依托行业权威数据及长期市场监测信息，系统分析了垃圾焚烧烟气处理行业的市场规模、供需关系、竞争格局及重点企业经营状况，并结合垃圾焚烧烟气处理行业发展现状，科学预测了垃圾焚烧烟气处理市场前景与技术发展方向。报告通过SWOT分析，揭示了垃圾焚烧烟气处理行业机遇与潜在风险，为投资者提供了全面的现状分析与前景评估，助力挖掘投资价值并优化决策。同时，报告从投资、生产及营销等角度提出可行性建议，为垃圾焚烧烟气处理行业参与者提供科学参考，推动行业可持续发展。</w:t>
      </w:r>
      <w:r>
        <w:rPr>
          <w:rFonts w:hint="eastAsia"/>
        </w:rPr>
        <w:br/>
      </w:r>
      <w:r>
        <w:rPr>
          <w:rFonts w:hint="eastAsia"/>
        </w:rPr>
        <w:br/>
      </w:r>
      <w:r>
        <w:rPr>
          <w:rFonts w:hint="eastAsia"/>
        </w:rPr>
        <w:t>第一章 中国垃圾焚烧烟气处理行业发展综述</w:t>
      </w:r>
      <w:r>
        <w:rPr>
          <w:rFonts w:hint="eastAsia"/>
        </w:rPr>
        <w:br/>
      </w:r>
      <w:r>
        <w:rPr>
          <w:rFonts w:hint="eastAsia"/>
        </w:rPr>
        <w:t>　　第一节 垃圾焚烧烟气处理行业概述</w:t>
      </w:r>
      <w:r>
        <w:rPr>
          <w:rFonts w:hint="eastAsia"/>
        </w:rPr>
        <w:br/>
      </w:r>
      <w:r>
        <w:rPr>
          <w:rFonts w:hint="eastAsia"/>
        </w:rPr>
        <w:t>　　　　一、垃圾焚烧烟气处理的概念分析</w:t>
      </w:r>
      <w:r>
        <w:rPr>
          <w:rFonts w:hint="eastAsia"/>
        </w:rPr>
        <w:br/>
      </w:r>
      <w:r>
        <w:rPr>
          <w:rFonts w:hint="eastAsia"/>
        </w:rPr>
        <w:t>　　　　二、垃圾焚烧烟气处理的特性分析</w:t>
      </w:r>
      <w:r>
        <w:rPr>
          <w:rFonts w:hint="eastAsia"/>
        </w:rPr>
        <w:br/>
      </w:r>
      <w:r>
        <w:rPr>
          <w:rFonts w:hint="eastAsia"/>
        </w:rPr>
        <w:t>　　第二节 垃圾焚烧烟气处理行业发展环境分析</w:t>
      </w:r>
      <w:r>
        <w:rPr>
          <w:rFonts w:hint="eastAsia"/>
        </w:rPr>
        <w:br/>
      </w:r>
      <w:r>
        <w:rPr>
          <w:rFonts w:hint="eastAsia"/>
        </w:rPr>
        <w:t>　　　　一、行业经济环境分析</w:t>
      </w:r>
      <w:r>
        <w:rPr>
          <w:rFonts w:hint="eastAsia"/>
        </w:rPr>
        <w:br/>
      </w:r>
      <w:r>
        <w:rPr>
          <w:rFonts w:hint="eastAsia"/>
        </w:rPr>
        <w:t>　　　　二、行业政策环境分析</w:t>
      </w:r>
      <w:r>
        <w:rPr>
          <w:rFonts w:hint="eastAsia"/>
        </w:rPr>
        <w:br/>
      </w:r>
      <w:r>
        <w:rPr>
          <w:rFonts w:hint="eastAsia"/>
        </w:rPr>
        <w:t>　　　　三、行业社会环境分析</w:t>
      </w:r>
      <w:r>
        <w:rPr>
          <w:rFonts w:hint="eastAsia"/>
        </w:rPr>
        <w:br/>
      </w:r>
      <w:r>
        <w:rPr>
          <w:rFonts w:hint="eastAsia"/>
        </w:rPr>
        <w:t>　　　　四、行业技术环境分析</w:t>
      </w:r>
      <w:r>
        <w:rPr>
          <w:rFonts w:hint="eastAsia"/>
        </w:rPr>
        <w:br/>
      </w:r>
      <w:r>
        <w:rPr>
          <w:rFonts w:hint="eastAsia"/>
        </w:rPr>
        <w:t>　　第三节 垃圾焚烧烟气处理行业发展机遇与威胁分析</w:t>
      </w:r>
      <w:r>
        <w:rPr>
          <w:rFonts w:hint="eastAsia"/>
        </w:rPr>
        <w:br/>
      </w:r>
      <w:r>
        <w:rPr>
          <w:rFonts w:hint="eastAsia"/>
        </w:rPr>
        <w:br/>
      </w:r>
      <w:r>
        <w:rPr>
          <w:rFonts w:hint="eastAsia"/>
        </w:rPr>
        <w:t>第二章 中国垃圾焚烧烟气处理行业发展状况分析</w:t>
      </w:r>
      <w:r>
        <w:rPr>
          <w:rFonts w:hint="eastAsia"/>
        </w:rPr>
        <w:br/>
      </w:r>
      <w:r>
        <w:rPr>
          <w:rFonts w:hint="eastAsia"/>
        </w:rPr>
        <w:t>　　第一节 垃圾焚烧烟气处理行业发展状况分析</w:t>
      </w:r>
      <w:r>
        <w:rPr>
          <w:rFonts w:hint="eastAsia"/>
        </w:rPr>
        <w:br/>
      </w:r>
      <w:r>
        <w:rPr>
          <w:rFonts w:hint="eastAsia"/>
        </w:rPr>
        <w:t>　　第二节 垃圾焚烧烟气处理行业竞争格局分析</w:t>
      </w:r>
      <w:r>
        <w:rPr>
          <w:rFonts w:hint="eastAsia"/>
        </w:rPr>
        <w:br/>
      </w:r>
      <w:r>
        <w:rPr>
          <w:rFonts w:hint="eastAsia"/>
        </w:rPr>
        <w:t>　　第三节 垃圾焚烧烟气处理行业经营模式分析</w:t>
      </w:r>
      <w:r>
        <w:rPr>
          <w:rFonts w:hint="eastAsia"/>
        </w:rPr>
        <w:br/>
      </w:r>
      <w:r>
        <w:rPr>
          <w:rFonts w:hint="eastAsia"/>
        </w:rPr>
        <w:br/>
      </w:r>
      <w:r>
        <w:rPr>
          <w:rFonts w:hint="eastAsia"/>
        </w:rPr>
        <w:t>第三章 2025-2031年中国重点城市垃圾焚烧烟气处理行业发展分析</w:t>
      </w:r>
      <w:r>
        <w:rPr>
          <w:rFonts w:hint="eastAsia"/>
        </w:rPr>
        <w:br/>
      </w:r>
      <w:r>
        <w:rPr>
          <w:rFonts w:hint="eastAsia"/>
        </w:rPr>
        <w:t>　　第一节 北京市垃圾焚烧烟气处理市场发展分析</w:t>
      </w:r>
      <w:r>
        <w:rPr>
          <w:rFonts w:hint="eastAsia"/>
        </w:rPr>
        <w:br/>
      </w:r>
      <w:r>
        <w:rPr>
          <w:rFonts w:hint="eastAsia"/>
        </w:rPr>
        <w:t>　　　　一、垃圾焚烧烟气产生规模分析</w:t>
      </w:r>
      <w:r>
        <w:rPr>
          <w:rFonts w:hint="eastAsia"/>
        </w:rPr>
        <w:br/>
      </w:r>
      <w:r>
        <w:rPr>
          <w:rFonts w:hint="eastAsia"/>
        </w:rPr>
        <w:t>　　　　二、垃圾焚烧烟气处理现状分析</w:t>
      </w:r>
      <w:r>
        <w:rPr>
          <w:rFonts w:hint="eastAsia"/>
        </w:rPr>
        <w:br/>
      </w:r>
      <w:r>
        <w:rPr>
          <w:rFonts w:hint="eastAsia"/>
        </w:rPr>
        <w:t>　　　　三、垃圾焚烧烟气处理发展规模与趋势预测分析</w:t>
      </w:r>
      <w:r>
        <w:rPr>
          <w:rFonts w:hint="eastAsia"/>
        </w:rPr>
        <w:br/>
      </w:r>
      <w:r>
        <w:rPr>
          <w:rFonts w:hint="eastAsia"/>
        </w:rPr>
        <w:t>　　第二节 上海市垃圾焚烧烟气处理市场发展分析</w:t>
      </w:r>
      <w:r>
        <w:rPr>
          <w:rFonts w:hint="eastAsia"/>
        </w:rPr>
        <w:br/>
      </w:r>
      <w:r>
        <w:rPr>
          <w:rFonts w:hint="eastAsia"/>
        </w:rPr>
        <w:t>　　第三节 广东省垃圾焚烧烟气处理市场发展分析</w:t>
      </w:r>
      <w:r>
        <w:rPr>
          <w:rFonts w:hint="eastAsia"/>
        </w:rPr>
        <w:br/>
      </w:r>
      <w:r>
        <w:rPr>
          <w:rFonts w:hint="eastAsia"/>
        </w:rPr>
        <w:t>　　第四节 浙江省垃圾焚烧烟气处理市场发展分析</w:t>
      </w:r>
      <w:r>
        <w:rPr>
          <w:rFonts w:hint="eastAsia"/>
        </w:rPr>
        <w:br/>
      </w:r>
      <w:r>
        <w:rPr>
          <w:rFonts w:hint="eastAsia"/>
        </w:rPr>
        <w:t>　　第五节 江苏省垃圾焚烧烟气处理市场发展分析</w:t>
      </w:r>
      <w:r>
        <w:rPr>
          <w:rFonts w:hint="eastAsia"/>
        </w:rPr>
        <w:br/>
      </w:r>
      <w:r>
        <w:rPr>
          <w:rFonts w:hint="eastAsia"/>
        </w:rPr>
        <w:br/>
      </w:r>
      <w:r>
        <w:rPr>
          <w:rFonts w:hint="eastAsia"/>
        </w:rPr>
        <w:t>第四章 2025-2031年中国垃圾焚烧烟气处理行业领先企业分析</w:t>
      </w:r>
      <w:r>
        <w:rPr>
          <w:rFonts w:hint="eastAsia"/>
        </w:rPr>
        <w:br/>
      </w:r>
      <w:r>
        <w:rPr>
          <w:rFonts w:hint="eastAsia"/>
        </w:rPr>
        <w:t>　　第一节 垃圾焚烧烟气处理企业发展总况</w:t>
      </w:r>
      <w:r>
        <w:rPr>
          <w:rFonts w:hint="eastAsia"/>
        </w:rPr>
        <w:br/>
      </w:r>
      <w:r>
        <w:rPr>
          <w:rFonts w:hint="eastAsia"/>
        </w:rPr>
        <w:t>　　第二节 垃圾焚烧烟气处理领先企业业务布局分析</w:t>
      </w:r>
      <w:r>
        <w:rPr>
          <w:rFonts w:hint="eastAsia"/>
        </w:rPr>
        <w:br/>
      </w:r>
      <w:r>
        <w:rPr>
          <w:rFonts w:hint="eastAsia"/>
        </w:rPr>
        <w:t>　　　　一、无锡雪浪环境科技股份有限公司</w:t>
      </w:r>
      <w:r>
        <w:rPr>
          <w:rFonts w:hint="eastAsia"/>
        </w:rPr>
        <w:br/>
      </w:r>
      <w:r>
        <w:rPr>
          <w:rFonts w:hint="eastAsia"/>
        </w:rPr>
        <w:t>　　　　　　（一）公司发展简况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二、江苏维尔利环保科技股份有限公司</w:t>
      </w:r>
      <w:r>
        <w:rPr>
          <w:rFonts w:hint="eastAsia"/>
        </w:rPr>
        <w:br/>
      </w:r>
      <w:r>
        <w:rPr>
          <w:rFonts w:hint="eastAsia"/>
        </w:rPr>
        <w:t>　　　　三、浙江伟明环保股份有限公司</w:t>
      </w:r>
      <w:r>
        <w:rPr>
          <w:rFonts w:hint="eastAsia"/>
        </w:rPr>
        <w:br/>
      </w:r>
      <w:r>
        <w:rPr>
          <w:rFonts w:hint="eastAsia"/>
        </w:rPr>
        <w:t>　　　　四、安徽盛运环保（集团）股份有限公司</w:t>
      </w:r>
      <w:r>
        <w:rPr>
          <w:rFonts w:hint="eastAsia"/>
        </w:rPr>
        <w:br/>
      </w:r>
      <w:r>
        <w:rPr>
          <w:rFonts w:hint="eastAsia"/>
        </w:rPr>
        <w:t>　　　　五、浙江菲达环保科技股份有限公司</w:t>
      </w:r>
      <w:r>
        <w:rPr>
          <w:rFonts w:hint="eastAsia"/>
        </w:rPr>
        <w:br/>
      </w:r>
      <w:r>
        <w:rPr>
          <w:rFonts w:hint="eastAsia"/>
        </w:rPr>
        <w:t>　　　　六、厦门三维丝环保股份有限公司</w:t>
      </w:r>
      <w:r>
        <w:rPr>
          <w:rFonts w:hint="eastAsia"/>
        </w:rPr>
        <w:br/>
      </w:r>
      <w:r>
        <w:rPr>
          <w:rFonts w:hint="eastAsia"/>
        </w:rPr>
        <w:t>　　　　七、绿色动力环保集团股份有限公司</w:t>
      </w:r>
      <w:r>
        <w:rPr>
          <w:rFonts w:hint="eastAsia"/>
        </w:rPr>
        <w:br/>
      </w:r>
      <w:r>
        <w:rPr>
          <w:rFonts w:hint="eastAsia"/>
        </w:rPr>
        <w:t>　　　　九、常州市武进东方除尘设备有限公司</w:t>
      </w:r>
      <w:r>
        <w:rPr>
          <w:rFonts w:hint="eastAsia"/>
        </w:rPr>
        <w:br/>
      </w:r>
      <w:r>
        <w:rPr>
          <w:rFonts w:hint="eastAsia"/>
        </w:rPr>
        <w:t>　　　　十、中国恩菲工程技术有限公司</w:t>
      </w:r>
      <w:r>
        <w:rPr>
          <w:rFonts w:hint="eastAsia"/>
        </w:rPr>
        <w:br/>
      </w:r>
      <w:r>
        <w:rPr>
          <w:rFonts w:hint="eastAsia"/>
        </w:rPr>
        <w:br/>
      </w:r>
      <w:r>
        <w:rPr>
          <w:rFonts w:hint="eastAsia"/>
        </w:rPr>
        <w:t>第五章 垃圾焚烧烟气处理行业发展前景预测与投资建议</w:t>
      </w:r>
      <w:r>
        <w:rPr>
          <w:rFonts w:hint="eastAsia"/>
        </w:rPr>
        <w:br/>
      </w:r>
      <w:r>
        <w:rPr>
          <w:rFonts w:hint="eastAsia"/>
        </w:rPr>
        <w:t>　　第一节 垃圾焚烧烟气处理行业发展前景预测分析</w:t>
      </w:r>
      <w:r>
        <w:rPr>
          <w:rFonts w:hint="eastAsia"/>
        </w:rPr>
        <w:br/>
      </w:r>
      <w:r>
        <w:rPr>
          <w:rFonts w:hint="eastAsia"/>
        </w:rPr>
        <w:t>　　第二节 垃圾焚烧烟气处理行业投资潜力分析</w:t>
      </w:r>
      <w:r>
        <w:rPr>
          <w:rFonts w:hint="eastAsia"/>
        </w:rPr>
        <w:br/>
      </w:r>
      <w:r>
        <w:rPr>
          <w:rFonts w:hint="eastAsia"/>
        </w:rPr>
        <w:t>　　第三节 [⋅中⋅智⋅林⋅]垃圾焚烧烟气处理行业投资策略与建议</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三、行业投资策略与建议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ac908679540f6" w:history="1">
        <w:r>
          <w:rPr>
            <w:rStyle w:val="Hyperlink"/>
          </w:rPr>
          <w:t>2025-2031年中国垃圾焚烧烟气处理市场全面调研及发展趋势预测报告</w:t>
        </w:r>
      </w:hyperlink>
      <w:r>
        <w:rPr>
          <w:color w:val="C00000"/>
        </w:rPr>
        <w:t>》，报告编号：</w:t>
      </w:r>
      <w:r>
        <w:rPr>
          <w:rFonts w:hint="eastAsia"/>
          <w:color w:val="C00000"/>
        </w:rPr>
        <w:t>2725560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ac908679540f6" w:history="1">
        <w:r>
          <w:rPr>
            <w:rStyle w:val="Hyperlink"/>
          </w:rPr>
          <w:t>https://www.20087.com/0/56/LaJiFenShaoYanQiChuLiFaZhanQuShiYuCe.html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余热回收新技术、垃圾焚烧烟气处理工艺流程、焚烧炉烟气处理方法、垃圾焚烧烟气处理工艺有哪些、垃圾焚烧、垃圾焚烧烟气处理设备、垃圾焚烧烟气排放标准、垃圾焚烧烟气处理系统、焚烧烟气如何净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ea92177064f54" w:history="1">
      <w:r>
        <w:rPr>
          <w:rStyle w:val="Hyperlink"/>
        </w:rPr>
        <w:t>2025-2031年中国垃圾焚烧烟气处理市场全面调研及发展趋势预测报告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LaJiFenShaoYanQiChuLiFaZhanQuShiYuCe.html" TargetMode="External" Id="Re95ac908679540f6" /></Relationships>
</file>

<file path=word/_rels/header2.xml.rels>&#65279;<?xml version="1.0" encoding="utf-8"?><Relationships xmlns="http://schemas.openxmlformats.org/package/2006/relationships"><Relationship Type="http://schemas.openxmlformats.org/officeDocument/2006/relationships/hyperlink" Target="https://www.20087.com/0/56/LaJiFenShaoYanQiChuLiFaZhanQuShiYuCe.html" TargetMode="External" Id="R721ea9217706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2025-05-03T07:53:00Z</dcterms:created>
  <dcterms:modified xsi:type="dcterms:W3CDTF">2025-05-03T08:53:00Z</dcterms:modified>
  <dc:subject>2025-2031年中国垃圾焚烧烟气处理市场全面调研及发展趋势预测报告</dc:subject>
  <dc:title>2025-2031年中国垃圾焚烧烟气处理市场全面调研及发展趋势预测报告</dc:title>
  <cp:keywords>2025-2031年中国垃圾焚烧烟气处理市场全面调研及发展趋势预测报告</cp:keywords>
  <dc:description>2025-2031年中国垃圾焚烧烟气处理市场全面调研及发展趋势预测报告</dc:description>
</cp:coreProperties>
</file>