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fe154a31f4dd1" w:history="1">
              <w:r>
                <w:rPr>
                  <w:rStyle w:val="Hyperlink"/>
                </w:rPr>
                <w:t>2025年版中国光通信设备市场现状调研与发展前景趋势分析报告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fe154a31f4dd1" w:history="1">
              <w:r>
                <w:rPr>
                  <w:rStyle w:val="Hyperlink"/>
                </w:rPr>
                <w:t>2025年版中国光通信设备市场现状调研与发展前景趋势分析报告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fe154a31f4dd1" w:history="1">
                <w:r>
                  <w:rPr>
                    <w:rStyle w:val="Hyperlink"/>
                  </w:rPr>
                  <w:t>https://www.20087.com/M_QiTa/61/GuangTongXinSheBeiWeiLaiFaZhanQuShiYuCe.html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是现代通信网络的基石，随着互联网流量的爆发式增长和5G网络的部署，对高速、大容量光通信设备的需求激增。光纤、光缆、光收发模块、光交换机等设备的技术进步，推动了光通信行业的快速发展。近年来，相干技术、波分复用（WDM）和密集波分复用（DWDM）的应用，使得单根光纤的传输容量大幅提升，满足了数据中心、城域网和长途传输的需求。</w:t>
      </w:r>
      <w:r>
        <w:rPr>
          <w:rFonts w:hint="eastAsia"/>
        </w:rPr>
        <w:br/>
      </w:r>
      <w:r>
        <w:rPr>
          <w:rFonts w:hint="eastAsia"/>
        </w:rPr>
        <w:t>　　未来，光通信设备将朝着更高带宽、更低延迟和更智能的方向发展。硅光子学和集成光子学的进展，将促进光通信设备的小型化和成本降低。同时，软件定义网络（SDN）和网络功能虚拟化（NFV）技术的融合，将使得光通信网络更加灵活和高效。此外，随着量子通信的探索，未来光通信设备可能迎来革命性的变化，实现真正的安全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fe154a31f4dd1" w:history="1">
        <w:r>
          <w:rPr>
            <w:rStyle w:val="Hyperlink"/>
          </w:rPr>
          <w:t>2025年版中国光通信设备市场现状调研与发展前景趋势分析报告</w:t>
        </w:r>
      </w:hyperlink>
      <w:r>
        <w:rPr>
          <w:rFonts w:hint="eastAsia"/>
        </w:rPr>
        <w:t>》基于科学的市场调研与数据分析，全面解析了光通信设备行业的市场规模、市场需求及发展现状。报告深入探讨了光通信设备产业链结构、细分市场特点及技术发展方向，并结合宏观经济环境与消费者需求变化，对光通信设备行业前景与未来趋势进行了科学预测，揭示了潜在增长空间。通过对光通信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光通信设备产业环境透视</w:t>
      </w:r>
      <w:r>
        <w:rPr>
          <w:rFonts w:hint="eastAsia"/>
        </w:rPr>
        <w:br/>
      </w:r>
      <w:r>
        <w:rPr>
          <w:rFonts w:hint="eastAsia"/>
        </w:rPr>
        <w:t>第一章 中国光通信设备行业发展环境</w:t>
      </w:r>
      <w:r>
        <w:rPr>
          <w:rFonts w:hint="eastAsia"/>
        </w:rPr>
        <w:br/>
      </w:r>
      <w:r>
        <w:rPr>
          <w:rFonts w:hint="eastAsia"/>
        </w:rPr>
        <w:t>　　第一节 光通信设备行业及属性分析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三、经济类型和行业属性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中国光通信设备生产现状分析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光通信设备行业总体规模</w:t>
      </w:r>
      <w:r>
        <w:rPr>
          <w:rFonts w:hint="eastAsia"/>
        </w:rPr>
        <w:br/>
      </w:r>
      <w:r>
        <w:rPr>
          <w:rFonts w:hint="eastAsia"/>
        </w:rPr>
        <w:t>　　第二节 光通信设备产能概况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光通信设备市场容量概况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光通信设备产业供需情况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2025年中国光通信设备市场供需监测分析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2025年中国光通信设备市场竞争格局与厂商市场竞争力评价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我国光通信设备行业供需状况分析</w:t>
      </w:r>
      <w:r>
        <w:rPr>
          <w:rFonts w:hint="eastAsia"/>
        </w:rPr>
        <w:br/>
      </w:r>
      <w:r>
        <w:rPr>
          <w:rFonts w:hint="eastAsia"/>
        </w:rPr>
        <w:t>　　第一节 光通信设备行业市场需求分析</w:t>
      </w:r>
      <w:r>
        <w:rPr>
          <w:rFonts w:hint="eastAsia"/>
        </w:rPr>
        <w:br/>
      </w:r>
      <w:r>
        <w:rPr>
          <w:rFonts w:hint="eastAsia"/>
        </w:rPr>
        <w:t>　　第二节 光通信设备行业供给能力分析</w:t>
      </w:r>
      <w:r>
        <w:rPr>
          <w:rFonts w:hint="eastAsia"/>
        </w:rPr>
        <w:br/>
      </w:r>
      <w:r>
        <w:rPr>
          <w:rFonts w:hint="eastAsia"/>
        </w:rPr>
        <w:t>　　第三节 光通信设备行业进出口贸易分析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光通信设备行业竞争格局分析</w:t>
      </w:r>
      <w:r>
        <w:rPr>
          <w:rFonts w:hint="eastAsia"/>
        </w:rPr>
        <w:br/>
      </w:r>
      <w:r>
        <w:rPr>
          <w:rFonts w:hint="eastAsia"/>
        </w:rPr>
        <w:t>第七章 光通信设备行业竞争绩效分析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光通信设备行业产业集中度分析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光通信设备行业企业绩效影响因素分析</w:t>
      </w:r>
      <w:r>
        <w:rPr>
          <w:rFonts w:hint="eastAsia"/>
        </w:rPr>
        <w:br/>
      </w:r>
      <w:r>
        <w:rPr>
          <w:rFonts w:hint="eastAsia"/>
        </w:rPr>
        <w:t>　　第四节 光通信设备市场分销体系分析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2025-2031年光通信设备市场趋势预测分析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一、创新驱动对产业增长的推动力大幅提升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二、国产化替代带来发展良机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三、NFV、SDN、超宽带等技术创新风起云涌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我国光通信设备行业投融资分析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我国光通信设备行业外资进入状况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我国光通信设备行业合作与并购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我国光通信设备行业资本市场融资分析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一、产品开发策略分析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重点客户服务策略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我国光通信设备行业重点企业分析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烽火科技集团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光通信设备行业投资分析</w:t>
      </w:r>
      <w:r>
        <w:rPr>
          <w:rFonts w:hint="eastAsia"/>
        </w:rPr>
        <w:br/>
      </w:r>
      <w:r>
        <w:rPr>
          <w:rFonts w:hint="eastAsia"/>
        </w:rPr>
        <w:t>第十二章 中国光通信设备产业投资分析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光通信设备行业生命周期分析</w:t>
      </w:r>
      <w:r>
        <w:rPr>
          <w:rFonts w:hint="eastAsia"/>
        </w:rPr>
        <w:br/>
      </w:r>
      <w:r>
        <w:rPr>
          <w:rFonts w:hint="eastAsia"/>
        </w:rPr>
        <w:t>　　第二节 光通信设备行业增长性与波动性分析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光通信设备行业集中程度分析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光通信设备行业风险分析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第二节 光通信设备行业投资前景及控制策略分析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光通信设备产业投资前景</w:t>
      </w:r>
      <w:r>
        <w:rPr>
          <w:rFonts w:hint="eastAsia"/>
        </w:rPr>
        <w:br/>
      </w:r>
      <w:r>
        <w:rPr>
          <w:rFonts w:hint="eastAsia"/>
        </w:rPr>
        <w:t>　　第一节 光通信设备行业宏观调控风险</w:t>
      </w:r>
      <w:r>
        <w:rPr>
          <w:rFonts w:hint="eastAsia"/>
        </w:rPr>
        <w:br/>
      </w:r>
      <w:r>
        <w:rPr>
          <w:rFonts w:hint="eastAsia"/>
        </w:rPr>
        <w:t>　　第二节 光通信设备行业竞争风险</w:t>
      </w:r>
      <w:r>
        <w:rPr>
          <w:rFonts w:hint="eastAsia"/>
        </w:rPr>
        <w:br/>
      </w:r>
      <w:r>
        <w:rPr>
          <w:rFonts w:hint="eastAsia"/>
        </w:rPr>
        <w:t>　　第三节 光通信设备行业供需波动风险</w:t>
      </w:r>
      <w:r>
        <w:rPr>
          <w:rFonts w:hint="eastAsia"/>
        </w:rPr>
        <w:br/>
      </w:r>
      <w:r>
        <w:rPr>
          <w:rFonts w:hint="eastAsia"/>
        </w:rPr>
        <w:t>　　第四节 光通信设备行业技术创新风险</w:t>
      </w:r>
      <w:r>
        <w:rPr>
          <w:rFonts w:hint="eastAsia"/>
        </w:rPr>
        <w:br/>
      </w:r>
      <w:r>
        <w:rPr>
          <w:rFonts w:hint="eastAsia"/>
        </w:rPr>
        <w:t>　　第五节 光通信设备行业经营管理风险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光通信设备行业发展趋势</w:t>
      </w:r>
      <w:r>
        <w:rPr>
          <w:rFonts w:hint="eastAsia"/>
        </w:rPr>
        <w:br/>
      </w:r>
      <w:r>
        <w:rPr>
          <w:rFonts w:hint="eastAsia"/>
        </w:rPr>
        <w:t>第十七章 2025-2031年中国光通信设备行业调研分析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2025-2031年光通信设备行业国际市场预测</w:t>
      </w:r>
      <w:r>
        <w:rPr>
          <w:rFonts w:hint="eastAsia"/>
        </w:rPr>
        <w:br/>
      </w:r>
      <w:r>
        <w:rPr>
          <w:rFonts w:hint="eastAsia"/>
        </w:rPr>
        <w:t>　　第二节 中国光通信设备行业发展趋势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一、光通信设备行业产能预测</w:t>
      </w:r>
      <w:r>
        <w:rPr>
          <w:rFonts w:hint="eastAsia"/>
        </w:rPr>
        <w:br/>
      </w:r>
      <w:r>
        <w:rPr>
          <w:rFonts w:hint="eastAsia"/>
        </w:rPr>
        <w:t>　　　　二、光通信设备行业市场需求前景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光通信设备行业投资机会分析研究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2025-2031年光通信设备行业出口市场投资机会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光通信设备企业制定"十三五"发展战略研究分析</w:t>
      </w:r>
      <w:r>
        <w:rPr>
          <w:rFonts w:hint="eastAsia"/>
        </w:rPr>
        <w:br/>
      </w:r>
      <w:r>
        <w:rPr>
          <w:rFonts w:hint="eastAsia"/>
        </w:rPr>
        <w:t>　　第一节 "十三五"发展战略规划的背景意义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"十三五"发展战略规划的制定原则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中.智林.："十三五"发展战略规划的制定依据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中旬50个城市主要食品平均价格变动情况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2020-2025年中国光通信设备总体规模情况分析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2020-2025年中国光通信设备产能情况分析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2025-2031年中国光通信设备产能情况预测分析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2020-2025年中国光通信设备市场需求总值分析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2020-2025年中国光通信设备市场供需平衡情况对比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2020-2025年中国光通信设备市场规模分析</w:t>
      </w:r>
      <w:r>
        <w:rPr>
          <w:rFonts w:hint="eastAsia"/>
        </w:rPr>
        <w:br/>
      </w:r>
      <w:r>
        <w:rPr>
          <w:rFonts w:hint="eastAsia"/>
        </w:rPr>
        <w:t>　　图表 中国光通信设备行业市场产品结构</w:t>
      </w:r>
      <w:r>
        <w:rPr>
          <w:rFonts w:hint="eastAsia"/>
        </w:rPr>
        <w:br/>
      </w:r>
      <w:r>
        <w:rPr>
          <w:rFonts w:hint="eastAsia"/>
        </w:rPr>
        <w:t>　　图表 2025年中国光通信设备行业TOP10品牌介绍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2020-2025年中国光通信设备市场需求总值分析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2020-2025年中国光通信设备市场供给总值分析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2020-2025年中国光通信设备市场供需平衡情况对比</w:t>
      </w:r>
      <w:r>
        <w:rPr>
          <w:rFonts w:hint="eastAsia"/>
        </w:rPr>
        <w:br/>
      </w:r>
      <w:r>
        <w:rPr>
          <w:rFonts w:hint="eastAsia"/>
        </w:rPr>
        <w:t>　　图表 2020-2025年中国光通信企业平均资产负债率一览表</w:t>
      </w:r>
      <w:r>
        <w:rPr>
          <w:rFonts w:hint="eastAsia"/>
        </w:rPr>
        <w:br/>
      </w:r>
      <w:r>
        <w:rPr>
          <w:rFonts w:hint="eastAsia"/>
        </w:rPr>
        <w:t>　　图表 2025年全球五大通信设备厂商整体赢手机增长率对比分析</w:t>
      </w:r>
      <w:r>
        <w:rPr>
          <w:rFonts w:hint="eastAsia"/>
        </w:rPr>
        <w:br/>
      </w:r>
      <w:r>
        <w:rPr>
          <w:rFonts w:hint="eastAsia"/>
        </w:rPr>
        <w:t>　　图表 2025年中国区市场运营商业务收入对比分析</w:t>
      </w:r>
      <w:r>
        <w:rPr>
          <w:rFonts w:hint="eastAsia"/>
        </w:rPr>
        <w:br/>
      </w:r>
      <w:r>
        <w:rPr>
          <w:rFonts w:hint="eastAsia"/>
        </w:rPr>
        <w:t>　　图表 2025年华为、中兴营收增长率对比分析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2025-2031年光通信设备行业中国市场总产值预测分析</w:t>
      </w:r>
      <w:r>
        <w:rPr>
          <w:rFonts w:hint="eastAsia"/>
        </w:rPr>
        <w:br/>
      </w:r>
      <w:r>
        <w:rPr>
          <w:rFonts w:hint="eastAsia"/>
        </w:rPr>
        <w:t>　　图表 我国光通信设备行业企业所有制占比情况分析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华为技术有限公司LOGO展示</w:t>
      </w:r>
      <w:r>
        <w:rPr>
          <w:rFonts w:hint="eastAsia"/>
        </w:rPr>
        <w:br/>
      </w:r>
      <w:r>
        <w:rPr>
          <w:rFonts w:hint="eastAsia"/>
        </w:rPr>
        <w:t>　　图表 2020-2025年华为技术有限公司财务状况</w:t>
      </w:r>
      <w:r>
        <w:rPr>
          <w:rFonts w:hint="eastAsia"/>
        </w:rPr>
        <w:br/>
      </w:r>
      <w:r>
        <w:rPr>
          <w:rFonts w:hint="eastAsia"/>
        </w:rPr>
        <w:t>　　图表 中兴通讯股份有限公司LOGO展示</w:t>
      </w:r>
      <w:r>
        <w:rPr>
          <w:rFonts w:hint="eastAsia"/>
        </w:rPr>
        <w:br/>
      </w:r>
      <w:r>
        <w:rPr>
          <w:rFonts w:hint="eastAsia"/>
        </w:rPr>
        <w:t>　　图表 2020-2025年中兴通讯流动比率分析</w:t>
      </w:r>
      <w:r>
        <w:rPr>
          <w:rFonts w:hint="eastAsia"/>
        </w:rPr>
        <w:br/>
      </w:r>
      <w:r>
        <w:rPr>
          <w:rFonts w:hint="eastAsia"/>
        </w:rPr>
        <w:t>　　图表 2020-2025年中兴通讯资产负债率分析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2020-2025年中兴通讯偿债能力分析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2020-2025年中兴通讯总资产周转率（次）分析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2020-2025年中兴通讯运营能力分析</w:t>
      </w:r>
      <w:r>
        <w:rPr>
          <w:rFonts w:hint="eastAsia"/>
        </w:rPr>
        <w:br/>
      </w:r>
      <w:r>
        <w:rPr>
          <w:rFonts w:hint="eastAsia"/>
        </w:rPr>
        <w:t>　　图表 2020-2025年中兴通讯营业利润率分析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2020-2025年中兴通讯净资产收益率分析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2020-2025年中兴通讯盈利能力分析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2020-2025年烽火科技流动比率分析</w:t>
      </w:r>
      <w:r>
        <w:rPr>
          <w:rFonts w:hint="eastAsia"/>
        </w:rPr>
        <w:br/>
      </w:r>
      <w:r>
        <w:rPr>
          <w:rFonts w:hint="eastAsia"/>
        </w:rPr>
        <w:t>　　图表 2020-2025年烽火科技资产负债率分析</w:t>
      </w:r>
      <w:r>
        <w:rPr>
          <w:rFonts w:hint="eastAsia"/>
        </w:rPr>
        <w:br/>
      </w:r>
      <w:r>
        <w:rPr>
          <w:rFonts w:hint="eastAsia"/>
        </w:rPr>
        <w:t>　　图表 2020-2025年烽火科技偿债能力分析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2020-2025年烽火科技存货周转率分析</w:t>
      </w:r>
      <w:r>
        <w:rPr>
          <w:rFonts w:hint="eastAsia"/>
        </w:rPr>
        <w:br/>
      </w:r>
      <w:r>
        <w:rPr>
          <w:rFonts w:hint="eastAsia"/>
        </w:rPr>
        <w:t>　　图表 2020-2025年烽火科技总资产周转率（次）分析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2020-2025年烽火科技运营能力分析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2020-2025年烽火科技营业利润率分析</w:t>
      </w:r>
      <w:r>
        <w:rPr>
          <w:rFonts w:hint="eastAsia"/>
        </w:rPr>
        <w:br/>
      </w:r>
      <w:r>
        <w:rPr>
          <w:rFonts w:hint="eastAsia"/>
        </w:rPr>
        <w:t>　　图表 2020-2025年烽火科技净资产收益率分析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2020-2025年烽火科技盈利能力分析</w:t>
      </w:r>
      <w:r>
        <w:rPr>
          <w:rFonts w:hint="eastAsia"/>
        </w:rPr>
        <w:br/>
      </w:r>
      <w:r>
        <w:rPr>
          <w:rFonts w:hint="eastAsia"/>
        </w:rPr>
        <w:t>　　图表 深圳市特发信息股份有限公司LOGO展示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2020-2025年烽火科技存货周转率分析</w:t>
      </w:r>
      <w:r>
        <w:rPr>
          <w:rFonts w:hint="eastAsia"/>
        </w:rPr>
        <w:br/>
      </w:r>
      <w:r>
        <w:rPr>
          <w:rFonts w:hint="eastAsia"/>
        </w:rPr>
        <w:t>　　图表 2020-2025年烽火科技总资产周转率分析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2020-2025年江苏永鼎股份有限公司存货周转率（次）分析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2020-2025年江苏永鼎股份有限公司总资产周转率（次）分析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2020-2025年中利科技集团股份有限公司净资产收益率分析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2020-2025年中利科技集团股份有限公司盈利能力分析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2020-2025年中国亨通集团有限公司营业收入分析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移动通信基站设备</w:t>
      </w:r>
      <w:r>
        <w:rPr>
          <w:rFonts w:hint="eastAsia"/>
        </w:rPr>
        <w:br/>
      </w:r>
      <w:r>
        <w:rPr>
          <w:rFonts w:hint="eastAsia"/>
        </w:rPr>
        <w:t>　　图表 交换网络设备</w:t>
      </w:r>
      <w:r>
        <w:rPr>
          <w:rFonts w:hint="eastAsia"/>
        </w:rPr>
        <w:br/>
      </w:r>
      <w:r>
        <w:rPr>
          <w:rFonts w:hint="eastAsia"/>
        </w:rPr>
        <w:t>　　图表 2020-2025年集成电路行业销售产值情况</w:t>
      </w:r>
      <w:r>
        <w:rPr>
          <w:rFonts w:hint="eastAsia"/>
        </w:rPr>
        <w:br/>
      </w:r>
      <w:r>
        <w:rPr>
          <w:rFonts w:hint="eastAsia"/>
        </w:rPr>
        <w:t>　　图表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2025年全国移动通信基站设备产量分省市统计表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行业生命周期的分析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2025-2031年光通信设备行业中国市场产能预测分析</w:t>
      </w:r>
      <w:r>
        <w:rPr>
          <w:rFonts w:hint="eastAsia"/>
        </w:rPr>
        <w:br/>
      </w:r>
      <w:r>
        <w:rPr>
          <w:rFonts w:hint="eastAsia"/>
        </w:rPr>
        <w:t>　　图表 2025-2031年光通信设备行业中国市场需求总值预测分析</w:t>
      </w:r>
      <w:r>
        <w:rPr>
          <w:rFonts w:hint="eastAsia"/>
        </w:rPr>
        <w:br/>
      </w:r>
      <w:r>
        <w:rPr>
          <w:rFonts w:hint="eastAsia"/>
        </w:rPr>
        <w:t>　　图表 企业制定"十三五"规划战略程序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fe154a31f4dd1" w:history="1">
        <w:r>
          <w:rPr>
            <w:rStyle w:val="Hyperlink"/>
          </w:rPr>
          <w:t>2025年版中国光通信设备市场现状调研与发展前景趋势分析报告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fe154a31f4dd1" w:history="1">
        <w:r>
          <w:rPr>
            <w:rStyle w:val="Hyperlink"/>
          </w:rPr>
          <w:t>https://www.20087.com/M_QiTa/61/GuangTongXinSheBeiWeiLaiFaZhanQuShiYuCe.html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76748a41b41a9" w:history="1">
      <w:r>
        <w:rPr>
          <w:rStyle w:val="Hyperlink"/>
        </w:rPr>
        <w:t>2025年版中国光通信设备市场现状调研与发展前景趋势分析报告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GuangTongXinSheBeiWeiLaiFaZhanQuShiYuCe.html" TargetMode="External" Id="Re0afe154a31f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GuangTongXinSheBeiWeiLaiFaZhanQuShiYuCe.html" TargetMode="External" Id="R2db76748a41b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2025-01-21T08:22:00Z</dcterms:created>
  <dcterms:modified xsi:type="dcterms:W3CDTF">2025-01-21T09:22:00Z</dcterms:modified>
  <dc:subject>2025年版中国光通信设备市场现状调研与发展前景趋势分析报告</dc:subject>
  <dc:title>2025年版中国光通信设备市场现状调研与发展前景趋势分析报告</dc:title>
  <cp:keywords>2025年版中国光通信设备市场现状调研与发展前景趋势分析报告</cp:keywords>
  <dc:description>2025年版中国光通信设备市场现状调研与发展前景趋势分析报告</dc:description>
</cp:coreProperties>
</file>