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244718e4e431c" w:history="1">
              <w:r>
                <w:rPr>
                  <w:rStyle w:val="Hyperlink"/>
                </w:rPr>
                <w:t>2024-2030年中国智慧菜场市场现状调研与发展趋势报告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244718e4e431c" w:history="1">
              <w:r>
                <w:rPr>
                  <w:rStyle w:val="Hyperlink"/>
                </w:rPr>
                <w:t>2024-2030年中国智慧菜场市场现状调研与发展趋势报告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244718e4e431c" w:history="1">
                <w:r>
                  <w:rPr>
                    <w:rStyle w:val="Hyperlink"/>
                  </w:rPr>
                  <w:t>https://www.20087.com/1/36/ZhiHuiCaiChangHangYeFaZhanQuShi.html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菜场是传统农贸市场与现代信息技术相结合的产物，通过引入物联网、大数据、移动支付等技术，实现了农产品的追溯、价格透明、在线预订、智能支付等功能，极大地提升了购物体验和市场管理效率。近年来，随着智慧城市建设和消费升级的推动，智慧菜场在全国范围内得到推广，成为连接城乡、保障食品安全的重要平台。</w:t>
      </w:r>
      <w:r>
        <w:rPr>
          <w:rFonts w:hint="eastAsia"/>
        </w:rPr>
        <w:br/>
      </w:r>
      <w:r>
        <w:rPr>
          <w:rFonts w:hint="eastAsia"/>
        </w:rPr>
        <w:t>　　未来，智慧菜场将更加注重供应链优化和社区服务。通过建立完善的农产品追溯体系，确保食品安全，同时，利用大数据分析，实现供需匹配，减少浪费。此外，智慧菜场将融入更多社区服务功能，如健康咨询、营养指导、文化活动等，成为社区居民生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244718e4e431c" w:history="1">
        <w:r>
          <w:rPr>
            <w:rStyle w:val="Hyperlink"/>
          </w:rPr>
          <w:t>2024-2030年中国智慧菜场市场现状调研与发展趋势报告</w:t>
        </w:r>
      </w:hyperlink>
      <w:r>
        <w:rPr>
          <w:rFonts w:hint="eastAsia"/>
        </w:rPr>
        <w:t>》主要分析了智慧菜场行业的市场规模、智慧菜场市场供需状况、智慧菜场市场竞争状况和智慧菜场主要企业经营情况，同时对智慧菜场行业的未来发展做出了科学预测。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244718e4e431c" w:history="1">
        <w:r>
          <w:rPr>
            <w:rStyle w:val="Hyperlink"/>
          </w:rPr>
          <w:t>2024-2030年中国智慧菜场市场现状调研与发展趋势报告</w:t>
        </w:r>
      </w:hyperlink>
      <w:r>
        <w:rPr>
          <w:rFonts w:hint="eastAsia"/>
        </w:rPr>
        <w:t>》在多年智慧菜场行业研究的基础上，结合中国智慧菜场行业市场的发展现状，通过资深研究团队对智慧菜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244718e4e431c" w:history="1">
        <w:r>
          <w:rPr>
            <w:rStyle w:val="Hyperlink"/>
          </w:rPr>
          <w:t>2024-2030年中国智慧菜场市场现状调研与发展趋势报告</w:t>
        </w:r>
      </w:hyperlink>
      <w:r>
        <w:rPr>
          <w:rFonts w:hint="eastAsia"/>
        </w:rPr>
        <w:t>》可以帮助投资者准确把握智慧菜场行业的市场现状，为投资者进行投资作出智慧菜场行业前景预判，挖掘智慧菜场行业投资价值，同时提出智慧菜场行业投资策略、生产策略、营销策略等方面的建议。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智慧菜场产业概述</w:t>
      </w:r>
      <w:r>
        <w:rPr>
          <w:rFonts w:hint="eastAsia"/>
        </w:rPr>
        <w:br/>
      </w:r>
      <w:r>
        <w:rPr>
          <w:rFonts w:hint="eastAsia"/>
        </w:rPr>
        <w:t>　　第一节 智慧菜场定义</w:t>
      </w:r>
      <w:r>
        <w:rPr>
          <w:rFonts w:hint="eastAsia"/>
        </w:rPr>
        <w:br/>
      </w:r>
      <w:r>
        <w:rPr>
          <w:rFonts w:hint="eastAsia"/>
        </w:rPr>
        <w:t>　　第二节 智慧菜场行业特点</w:t>
      </w:r>
      <w:r>
        <w:rPr>
          <w:rFonts w:hint="eastAsia"/>
        </w:rPr>
        <w:br/>
      </w:r>
      <w:r>
        <w:rPr>
          <w:rFonts w:hint="eastAsia"/>
        </w:rPr>
        <w:t>　　第三节 智慧菜场产业链分析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2023-2024年中国智慧菜场行业运行环境分析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中国智慧菜场运行经济环境分析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中国智慧菜场产业政策环境分析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一、智慧菜场行业监管体制</w:t>
      </w:r>
      <w:r>
        <w:rPr>
          <w:rFonts w:hint="eastAsia"/>
        </w:rPr>
        <w:br/>
      </w:r>
      <w:r>
        <w:rPr>
          <w:rFonts w:hint="eastAsia"/>
        </w:rPr>
        <w:t>　　　　二、智慧菜场行业主要法规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三、主要智慧菜场产业政策</w:t>
      </w:r>
      <w:r>
        <w:rPr>
          <w:rFonts w:hint="eastAsia"/>
        </w:rPr>
        <w:br/>
      </w:r>
      <w:r>
        <w:rPr>
          <w:rFonts w:hint="eastAsia"/>
        </w:rPr>
        <w:t>　　第三节 中国智慧菜场产业社会环境分析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国外智慧菜场行业发展态势分析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国外智慧菜场市场发展现状分析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国外主要国家智慧菜场市场现状</w:t>
      </w:r>
      <w:r>
        <w:rPr>
          <w:rFonts w:hint="eastAsia"/>
        </w:rPr>
        <w:br/>
      </w:r>
      <w:r>
        <w:rPr>
          <w:rFonts w:hint="eastAsia"/>
        </w:rPr>
        <w:t>　　第三节 国外智慧菜场行业发展趋势预测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中国智慧菜场行业市场分析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2019-2024年中国智慧菜场行业规模情况</w:t>
      </w:r>
      <w:r>
        <w:rPr>
          <w:rFonts w:hint="eastAsia"/>
        </w:rPr>
        <w:br/>
      </w:r>
      <w:r>
        <w:rPr>
          <w:rFonts w:hint="eastAsia"/>
        </w:rPr>
        <w:t>　　　　一、智慧菜场行业市场规模情况分析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二、智慧菜场行业单位规模情况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三、智慧菜场行业人员规模情况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2019-2024年中国智慧菜场行业财务能力分析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一、智慧菜场行业盈利能力分析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二、智慧菜场行业偿债能力分析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三、智慧菜场行业营运能力分析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四、智慧菜场行业发展能力分析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2023-2024年中国智慧菜场行业热点动态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2024年中国智慧菜场行业面临的挑战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中国重点地区智慧菜场行业市场调研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中国智慧菜场行业价格走势及影响因素分析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国内智慧菜场行业价格回顾</w:t>
      </w:r>
      <w:r>
        <w:rPr>
          <w:rFonts w:hint="eastAsia"/>
        </w:rPr>
        <w:br/>
      </w:r>
      <w:r>
        <w:rPr>
          <w:rFonts w:hint="eastAsia"/>
        </w:rPr>
        <w:t>　　第二节 国内智慧菜场行业价格走势预测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国内智慧菜场行业价格影响因素分析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中国智慧菜场行业客户调研</w:t>
      </w:r>
      <w:r>
        <w:rPr>
          <w:rFonts w:hint="eastAsia"/>
        </w:rPr>
        <w:br/>
      </w:r>
      <w:r>
        <w:rPr>
          <w:rFonts w:hint="eastAsia"/>
        </w:rPr>
        <w:t>　　　　一、智慧菜场行业客户偏好调查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二、客户对智慧菜场品牌的首要认知渠道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三、智慧菜场品牌忠诚度调查</w:t>
      </w:r>
      <w:r>
        <w:rPr>
          <w:rFonts w:hint="eastAsia"/>
        </w:rPr>
        <w:br/>
      </w:r>
      <w:r>
        <w:rPr>
          <w:rFonts w:hint="eastAsia"/>
        </w:rPr>
        <w:t>　　　　四、智慧菜场行业客户消费理念调研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中国智慧菜场行业竞争格局分析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2024年智慧菜场行业集中度分析</w:t>
      </w:r>
      <w:r>
        <w:rPr>
          <w:rFonts w:hint="eastAsia"/>
        </w:rPr>
        <w:br/>
      </w:r>
      <w:r>
        <w:rPr>
          <w:rFonts w:hint="eastAsia"/>
        </w:rPr>
        <w:t>　　　　一、智慧菜场市场集中度分析</w:t>
      </w:r>
      <w:r>
        <w:rPr>
          <w:rFonts w:hint="eastAsia"/>
        </w:rPr>
        <w:br/>
      </w:r>
      <w:r>
        <w:rPr>
          <w:rFonts w:hint="eastAsia"/>
        </w:rPr>
        <w:t>　　　　二、智慧菜场企业集中度分析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2023-2024年智慧菜场行业竞争格局分析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一、智慧菜场行业竞争策略分析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二、智慧菜场行业竞争格局展望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三、我国智慧菜场市场竞争趋势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智慧菜场行业重点企业发展调研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智慧菜场企业发展策略分析</w:t>
      </w:r>
      <w:r>
        <w:rPr>
          <w:rFonts w:hint="eastAsia"/>
        </w:rPr>
        <w:br/>
      </w:r>
      <w:r>
        <w:rPr>
          <w:rFonts w:hint="eastAsia"/>
        </w:rPr>
        <w:t>　　第一节 智慧菜场市场策略分析</w:t>
      </w:r>
      <w:r>
        <w:rPr>
          <w:rFonts w:hint="eastAsia"/>
        </w:rPr>
        <w:br/>
      </w:r>
      <w:r>
        <w:rPr>
          <w:rFonts w:hint="eastAsia"/>
        </w:rPr>
        <w:t>　　　　一、智慧菜场价格策略分析</w:t>
      </w:r>
      <w:r>
        <w:rPr>
          <w:rFonts w:hint="eastAsia"/>
        </w:rPr>
        <w:br/>
      </w:r>
      <w:r>
        <w:rPr>
          <w:rFonts w:hint="eastAsia"/>
        </w:rPr>
        <w:t>　　　　二、智慧菜场渠道策略分析</w:t>
      </w:r>
      <w:r>
        <w:rPr>
          <w:rFonts w:hint="eastAsia"/>
        </w:rPr>
        <w:br/>
      </w:r>
      <w:r>
        <w:rPr>
          <w:rFonts w:hint="eastAsia"/>
        </w:rPr>
        <w:t>　　第二节 智慧菜场销售策略分析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提高智慧菜场企业竞争力的策略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一、提高中国智慧菜场企业核心竞争力的对策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二、智慧菜场企业提升竞争力的主要方向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三、影响智慧菜场企业核心竞争力的因素及提升途径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四、提高智慧菜场企业竞争力的策略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智慧菜场行业投资风险与控制策略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智慧菜场行业SWOT模型分析</w:t>
      </w:r>
      <w:r>
        <w:rPr>
          <w:rFonts w:hint="eastAsia"/>
        </w:rPr>
        <w:br/>
      </w:r>
      <w:r>
        <w:rPr>
          <w:rFonts w:hint="eastAsia"/>
        </w:rPr>
        <w:t>　　　　一、智慧菜场行业优势分析</w:t>
      </w:r>
      <w:r>
        <w:rPr>
          <w:rFonts w:hint="eastAsia"/>
        </w:rPr>
        <w:br/>
      </w:r>
      <w:r>
        <w:rPr>
          <w:rFonts w:hint="eastAsia"/>
        </w:rPr>
        <w:t>　　　　二、智慧菜场行业劣势分析</w:t>
      </w:r>
      <w:r>
        <w:rPr>
          <w:rFonts w:hint="eastAsia"/>
        </w:rPr>
        <w:br/>
      </w:r>
      <w:r>
        <w:rPr>
          <w:rFonts w:hint="eastAsia"/>
        </w:rPr>
        <w:t>　　　　三、智慧菜场行业机会分析</w:t>
      </w:r>
      <w:r>
        <w:rPr>
          <w:rFonts w:hint="eastAsia"/>
        </w:rPr>
        <w:br/>
      </w:r>
      <w:r>
        <w:rPr>
          <w:rFonts w:hint="eastAsia"/>
        </w:rPr>
        <w:t>　　　　四、智慧菜场行业风险分析</w:t>
      </w:r>
      <w:r>
        <w:rPr>
          <w:rFonts w:hint="eastAsia"/>
        </w:rPr>
        <w:br/>
      </w:r>
      <w:r>
        <w:rPr>
          <w:rFonts w:hint="eastAsia"/>
        </w:rPr>
        <w:t>　　第二节 智慧菜场行业投资风险及控制策略分析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2024-2030年中国智慧菜场行业投资潜力及发展趋势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2024-2030年智慧菜场行业投资潜力分析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一、智慧菜场行业重点可投资领域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二、智慧菜场行业目标市场需求潜力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三、智慧菜场行业投资潜力综合评判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[^中^智^林^]2024-2030年中国智慧菜场行业发展趋势分析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一、2024年智慧菜场市场前景分析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二、2024年智慧菜场发展趋势预测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三、2024-2030年我国智慧菜场行业发展剖析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五、未来智慧菜场行业发展变局剖析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智慧菜场行业历程</w:t>
      </w:r>
      <w:r>
        <w:rPr>
          <w:rFonts w:hint="eastAsia"/>
        </w:rPr>
        <w:br/>
      </w:r>
      <w:r>
        <w:rPr>
          <w:rFonts w:hint="eastAsia"/>
        </w:rPr>
        <w:t>　　图表 智慧菜场行业生命周期</w:t>
      </w:r>
      <w:r>
        <w:rPr>
          <w:rFonts w:hint="eastAsia"/>
        </w:rPr>
        <w:br/>
      </w:r>
      <w:r>
        <w:rPr>
          <w:rFonts w:hint="eastAsia"/>
        </w:rPr>
        <w:t>　　图表 智慧菜场行业产业链分析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2019-2024年智慧菜场行业市场容量统计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2019-2024年中国智慧菜场行业市场规模及增长情况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2019-2024年中国智慧菜场行业销售收入分析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2019-2024年中国智慧菜场行业盈利情况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2019-2024年中国智慧菜场行业利润总额分析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2019-2024年中国智慧菜场行业企业数量情况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2019-2024年中国智慧菜场行业企业平均规模情况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2019-2024年中国智慧菜场行业竞争力分析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2019-2024年中国智慧菜场行业盈利能力分析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2019-2024年中国智慧菜场行业运营能力分析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2019-2024年中国智慧菜场行业偿债能力分析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2019-2024年中国智慧菜场行业发展能力分析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2019-2024年中国智慧菜场行业经营效益分析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**地区智慧菜场行业市场需求情况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智慧菜场重点企业（一）基本信息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智慧菜场重点企业（一）经营情况分析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智慧菜场重点企业（一）盈利能力情况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智慧菜场重点企业（一）偿债能力情况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智慧菜场重点企业（一）运营能力情况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智慧菜场重点企业（一）成长能力情况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智慧菜场重点企业（二）基本信息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智慧菜场重点企业（二）经营情况分析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智慧菜场重点企业（二）盈利能力情况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智慧菜场重点企业（二）偿债能力情况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智慧菜场重点企业（二）运营能力情况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智慧菜场重点企业（二）成长能力情况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2024-2030年中国智慧菜场行业市场容量预测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2024-2030年中国智慧菜场行业市场规模预测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2024-2030年中国智慧菜场市场前景分析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2024-2030年中国智慧菜场行业发展趋势预测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244718e4e431c" w:history="1">
        <w:r>
          <w:rPr>
            <w:rStyle w:val="Hyperlink"/>
          </w:rPr>
          <w:t>2024-2030年中国智慧菜场市场现状调研与发展趋势报告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244718e4e431c" w:history="1">
        <w:r>
          <w:rPr>
            <w:rStyle w:val="Hyperlink"/>
          </w:rPr>
          <w:t>https://www.20087.com/1/36/ZhiHuiCaiChangHangYeFaZhanQuShi.html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e8bcd71c249cb" w:history="1">
      <w:r>
        <w:rPr>
          <w:rStyle w:val="Hyperlink"/>
        </w:rPr>
        <w:t>2024-2030年中国智慧菜场市场现状调研与发展趋势报告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iHuiCaiChangHangYeFaZhanQuShi.html" TargetMode="External" Id="R84a244718e4e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iHuiCaiChangHangYeFaZhanQuShi.html" TargetMode="External" Id="Rd3ee8bcd71c2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2024-01-08T23:47:00Z</dcterms:created>
  <dcterms:modified xsi:type="dcterms:W3CDTF">2024-01-09T00:47:00Z</dcterms:modified>
  <dc:subject>2024-2030年中国智慧菜场市场现状调研与发展趋势报告</dc:subject>
  <dc:title>2024-2030年中国智慧菜场市场现状调研与发展趋势报告</dc:title>
  <cp:keywords>2024-2030年中国智慧菜场市场现状调研与发展趋势报告</cp:keywords>
  <dc:description>2024-2030年中国智慧菜场市场现状调研与发展趋势报告</dc:description>
</cp:coreProperties>
</file>