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224d22d69a4ff8" w:history="1">
              <w:r>
                <w:rPr>
                  <w:rStyle w:val="Hyperlink"/>
                </w:rPr>
                <w:t>2024年中国综合业务数字交换设备市场研究及发展趋势预测报告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224d22d69a4ff8" w:history="1">
              <w:r>
                <w:rPr>
                  <w:rStyle w:val="Hyperlink"/>
                </w:rPr>
                <w:t>2024年中国综合业务数字交换设备市场研究及发展趋势预测报告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1320561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224d22d69a4ff8" w:history="1">
                <w:r>
                  <w:rPr>
                    <w:rStyle w:val="Hyperlink"/>
                  </w:rPr>
                  <w:t>https://www.20087.com/1/56/ZongHeYeWuShuZiJiaoHuanSheBeiDiaoYan.html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业务数字交换设备是一种重要的通信设备，广泛应用于电信运营商、企业内部通信等领域。近年来，随着通信技术和市场需求的增长，综合业务数字交换设备的性能和应用范围得到了显著扩展。目前，综合业务数字交换设备不仅在网络带宽和稳定性上有了显著提升，还能够满足不同应用场景的需求。此外，为了提高产品的可靠性和适应性，一些新型综合业务数字交换设备还采用了智能控制和远程监控功能，支持远程数据传输和故障诊断。</w:t>
      </w:r>
      <w:r>
        <w:rPr>
          <w:rFonts w:hint="eastAsia"/>
        </w:rPr>
        <w:br/>
      </w:r>
      <w:r>
        <w:rPr>
          <w:rFonts w:hint="eastAsia"/>
        </w:rPr>
        <w:t>　　未来，综合业务数字交换设备的发展将更加注重高效化和智能化。一方面，随着通信技术的发展，对于更高带宽、更低延迟的综合业务数字交换设备需求将持续增长，这将促使生产商研发更多采用高效数据传输技术和智能控制系统的综合业务数字交换设备产品，以提高网络效率和稳定性。另一方面，随着物联网技术的应用，综合业务数字交换设备将能够实现远程监控和数据共享，通过集成传感器和云平台，实现预测性维护和故障诊断，提高设备的运行效率和维护便利性。此外，随着新技术的发展，对于适用于特殊工况的综合业务数字交换设备需求也将增加，推动行业不断创新，开发出更多高性能的产品。</w:t>
      </w:r>
      <w:r>
        <w:rPr>
          <w:rFonts w:hint="eastAsia"/>
        </w:rPr>
        <w:br/>
      </w:r>
      <w:r>
        <w:rPr>
          <w:rFonts w:hint="eastAsia"/>
        </w:rPr>
        <w:t>　　《</w:t>
      </w:r>
      <w:hyperlink r:id="Rdf224d22d69a4ff8" w:history="1">
        <w:r>
          <w:rPr>
            <w:rStyle w:val="Hyperlink"/>
          </w:rPr>
          <w:t>2024年中国综合业务数字交换设备市场研究及发展趋势预测报告</w:t>
        </w:r>
      </w:hyperlink>
      <w:r>
        <w:rPr>
          <w:rFonts w:hint="eastAsia"/>
        </w:rPr>
        <w:t>》全面分析了综合业务数字交换设备行业的市场规模、供需状况及产业链结构，深入探讨了综合业务数字交换设备各细分市场的品牌竞争情况和价格动态，聚焦综合业务数字交换设备重点企业经营现状，揭示了行业的集中度和竞争格局。此外，综合业务数字交换设备报告对综合业务数字交换设备行业的市场前景进行了科学预测，揭示了行业未来的发展趋势、潜在风险和机遇。综合业务数字交换设备报告旨在为综合业务数字交换设备企业、投资者及政府部门提供权威、客观的行业分析和决策支持。</w:t>
      </w:r>
      <w:r>
        <w:rPr>
          <w:rFonts w:hint="eastAsia"/>
        </w:rPr>
        <w:br/>
      </w:r>
      <w:r>
        <w:rPr>
          <w:rFonts w:hint="eastAsia"/>
        </w:rPr>
        <w:br/>
      </w:r>
      <w:r>
        <w:rPr>
          <w:rFonts w:hint="eastAsia"/>
        </w:rPr>
        <w:t>第一章 2024年综合业务数字交换设备行业发展环境分析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中国综合业务数字交换设备发展社会环境分析</w:t>
      </w:r>
      <w:r>
        <w:rPr>
          <w:rFonts w:hint="eastAsia"/>
        </w:rPr>
        <w:br/>
      </w:r>
      <w:r>
        <w:rPr>
          <w:rFonts w:hint="eastAsia"/>
        </w:rPr>
        <w:t>　　第四节 中国综合业务数字交换设备行业政策分析</w:t>
      </w:r>
      <w:r>
        <w:rPr>
          <w:rFonts w:hint="eastAsia"/>
        </w:rPr>
        <w:br/>
      </w:r>
      <w:r>
        <w:rPr>
          <w:rFonts w:hint="eastAsia"/>
        </w:rPr>
        <w:t>　　第五节 中国综合业务数字交换设备行业相关法律分析</w:t>
      </w:r>
      <w:r>
        <w:rPr>
          <w:rFonts w:hint="eastAsia"/>
        </w:rPr>
        <w:br/>
      </w:r>
      <w:r>
        <w:rPr>
          <w:rFonts w:hint="eastAsia"/>
        </w:rPr>
        <w:br/>
      </w:r>
      <w:r>
        <w:rPr>
          <w:rFonts w:hint="eastAsia"/>
        </w:rPr>
        <w:t>第二章 2019-2024年全球综合业务数字交换设备行业发展情况分析</w:t>
      </w:r>
      <w:r>
        <w:rPr>
          <w:rFonts w:hint="eastAsia"/>
        </w:rPr>
        <w:br/>
      </w:r>
      <w:r>
        <w:rPr>
          <w:rFonts w:hint="eastAsia"/>
        </w:rPr>
        <w:t>　　第一节 全球综合业务数字交换设备行业发展概况</w:t>
      </w:r>
      <w:r>
        <w:rPr>
          <w:rFonts w:hint="eastAsia"/>
        </w:rPr>
        <w:br/>
      </w:r>
      <w:r>
        <w:rPr>
          <w:rFonts w:hint="eastAsia"/>
        </w:rPr>
        <w:t>　　第二节 全球综合业务数字交换设备行业主要国家及地区分析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全球综合业务数字交换设备行业技术发展分析</w:t>
      </w:r>
      <w:r>
        <w:rPr>
          <w:rFonts w:hint="eastAsia"/>
        </w:rPr>
        <w:br/>
      </w:r>
      <w:r>
        <w:rPr>
          <w:rFonts w:hint="eastAsia"/>
        </w:rPr>
        <w:t>　　第四节 全球综合业务数字交换设备行业发展趋势分析</w:t>
      </w:r>
      <w:r>
        <w:rPr>
          <w:rFonts w:hint="eastAsia"/>
        </w:rPr>
        <w:br/>
      </w:r>
      <w:r>
        <w:rPr>
          <w:rFonts w:hint="eastAsia"/>
        </w:rPr>
        <w:br/>
      </w:r>
      <w:r>
        <w:rPr>
          <w:rFonts w:hint="eastAsia"/>
        </w:rPr>
        <w:t>第三章 2019-2024年中国综合业务数字交换设备行业发展运行情况分析</w:t>
      </w:r>
      <w:r>
        <w:rPr>
          <w:rFonts w:hint="eastAsia"/>
        </w:rPr>
        <w:br/>
      </w:r>
      <w:r>
        <w:rPr>
          <w:rFonts w:hint="eastAsia"/>
        </w:rPr>
        <w:t>　　第一节 中国综合业务数字交换设备行业发展回顾</w:t>
      </w:r>
      <w:r>
        <w:rPr>
          <w:rFonts w:hint="eastAsia"/>
        </w:rPr>
        <w:br/>
      </w:r>
      <w:r>
        <w:rPr>
          <w:rFonts w:hint="eastAsia"/>
        </w:rPr>
        <w:t>　　第二节 中国综合业务数字交换设备行业发展现状分析</w:t>
      </w:r>
      <w:r>
        <w:rPr>
          <w:rFonts w:hint="eastAsia"/>
        </w:rPr>
        <w:br/>
      </w:r>
      <w:r>
        <w:rPr>
          <w:rFonts w:hint="eastAsia"/>
        </w:rPr>
        <w:t>　　第三节 综合业务数字交换设备行业经济运行状况分析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中国综合业务数字交换设备行业上下游产业分析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2019-2024年中国综合业务数字交换设备行业市场发展分析</w:t>
      </w:r>
      <w:r>
        <w:rPr>
          <w:rFonts w:hint="eastAsia"/>
        </w:rPr>
        <w:br/>
      </w:r>
      <w:r>
        <w:rPr>
          <w:rFonts w:hint="eastAsia"/>
        </w:rPr>
        <w:t>　　第一节 中国综合业务数字交换设备行业市场供给现状</w:t>
      </w:r>
      <w:r>
        <w:rPr>
          <w:rFonts w:hint="eastAsia"/>
        </w:rPr>
        <w:br/>
      </w:r>
      <w:r>
        <w:rPr>
          <w:rFonts w:hint="eastAsia"/>
        </w:rPr>
        <w:t>　　　　一、中国综合业务数字交换设备行业产能情况</w:t>
      </w:r>
      <w:r>
        <w:rPr>
          <w:rFonts w:hint="eastAsia"/>
        </w:rPr>
        <w:br/>
      </w:r>
      <w:r>
        <w:rPr>
          <w:rFonts w:hint="eastAsia"/>
        </w:rPr>
        <w:t>　　　　二、中国综合业务数字交换设备行业产量情况</w:t>
      </w:r>
      <w:r>
        <w:rPr>
          <w:rFonts w:hint="eastAsia"/>
        </w:rPr>
        <w:br/>
      </w:r>
      <w:r>
        <w:rPr>
          <w:rFonts w:hint="eastAsia"/>
        </w:rPr>
        <w:t>　　第二节 中国综合业务数字交换设备行业市场需求分析</w:t>
      </w:r>
      <w:r>
        <w:rPr>
          <w:rFonts w:hint="eastAsia"/>
        </w:rPr>
        <w:br/>
      </w:r>
      <w:r>
        <w:rPr>
          <w:rFonts w:hint="eastAsia"/>
        </w:rPr>
        <w:t>　　第三节 中国综合业务数字交换设备行业进出口分析</w:t>
      </w:r>
      <w:r>
        <w:rPr>
          <w:rFonts w:hint="eastAsia"/>
        </w:rPr>
        <w:br/>
      </w:r>
      <w:r>
        <w:rPr>
          <w:rFonts w:hint="eastAsia"/>
        </w:rPr>
        <w:br/>
      </w:r>
      <w:r>
        <w:rPr>
          <w:rFonts w:hint="eastAsia"/>
        </w:rPr>
        <w:t>第五章 2024年中国综合业务数字交换设备行业重点企业分析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中国综合业务数字交换设备行业技术发展分析</w:t>
      </w:r>
      <w:r>
        <w:rPr>
          <w:rFonts w:hint="eastAsia"/>
        </w:rPr>
        <w:br/>
      </w:r>
      <w:r>
        <w:rPr>
          <w:rFonts w:hint="eastAsia"/>
        </w:rPr>
        <w:t>　　第一节 中国综合业务数字交换设备行业技术发展概述</w:t>
      </w:r>
      <w:r>
        <w:rPr>
          <w:rFonts w:hint="eastAsia"/>
        </w:rPr>
        <w:br/>
      </w:r>
      <w:r>
        <w:rPr>
          <w:rFonts w:hint="eastAsia"/>
        </w:rPr>
        <w:t>　　第二节 中国综合业务数字交换设备主要技术差距分析</w:t>
      </w:r>
      <w:r>
        <w:rPr>
          <w:rFonts w:hint="eastAsia"/>
        </w:rPr>
        <w:br/>
      </w:r>
      <w:r>
        <w:rPr>
          <w:rFonts w:hint="eastAsia"/>
        </w:rPr>
        <w:t>　　第三节 中国综合业务数字交换设备技术发展趋势分析</w:t>
      </w:r>
      <w:r>
        <w:rPr>
          <w:rFonts w:hint="eastAsia"/>
        </w:rPr>
        <w:br/>
      </w:r>
      <w:r>
        <w:rPr>
          <w:rFonts w:hint="eastAsia"/>
        </w:rPr>
        <w:br/>
      </w:r>
      <w:r>
        <w:rPr>
          <w:rFonts w:hint="eastAsia"/>
        </w:rPr>
        <w:t>第七章 2019-2024年综合业务数字交换设备行业销售渠道分析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2024-2030年中国综合业务数字交换设备行业发展及投资预测分析</w:t>
      </w:r>
      <w:r>
        <w:rPr>
          <w:rFonts w:hint="eastAsia"/>
        </w:rPr>
        <w:br/>
      </w:r>
      <w:r>
        <w:rPr>
          <w:rFonts w:hint="eastAsia"/>
        </w:rPr>
        <w:t>　　第一节 2024-2030年中国综合业务数字交换设备行业发展预测</w:t>
      </w:r>
      <w:r>
        <w:rPr>
          <w:rFonts w:hint="eastAsia"/>
        </w:rPr>
        <w:br/>
      </w:r>
      <w:r>
        <w:rPr>
          <w:rFonts w:hint="eastAsia"/>
        </w:rPr>
        <w:t>　　第二节 2024-2030年中国综合业务数字交换设备市场发展预测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2024-2030年中国综合业务数字交换设备投资分析</w:t>
      </w:r>
      <w:r>
        <w:rPr>
          <w:rFonts w:hint="eastAsia"/>
        </w:rPr>
        <w:br/>
      </w:r>
      <w:r>
        <w:rPr>
          <w:rFonts w:hint="eastAsia"/>
        </w:rPr>
        <w:t>　　第四节 中国综合业务数字交换设备行业投资环境分析</w:t>
      </w:r>
      <w:r>
        <w:rPr>
          <w:rFonts w:hint="eastAsia"/>
        </w:rPr>
        <w:br/>
      </w:r>
      <w:r>
        <w:rPr>
          <w:rFonts w:hint="eastAsia"/>
        </w:rPr>
        <w:t>　　第五节 中国综合业务数字交换设备行业投资机会分析</w:t>
      </w:r>
      <w:r>
        <w:rPr>
          <w:rFonts w:hint="eastAsia"/>
        </w:rPr>
        <w:br/>
      </w:r>
      <w:r>
        <w:rPr>
          <w:rFonts w:hint="eastAsia"/>
        </w:rPr>
        <w:t>　　第六节 中智^林－中国综合业务数字交换设备行业发展建议及投资策略分析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224d22d69a4ff8" w:history="1">
        <w:r>
          <w:rPr>
            <w:rStyle w:val="Hyperlink"/>
          </w:rPr>
          <w:t>2024年中国综合业务数字交换设备市场研究及发展趋势预测报告</w:t>
        </w:r>
      </w:hyperlink>
      <w:r>
        <w:rPr>
          <w:color w:val="C00000"/>
        </w:rPr>
        <w:t>》，报告编号：</w:t>
      </w:r>
      <w:r>
        <w:rPr>
          <w:rFonts w:hint="eastAsia"/>
          <w:color w:val="C00000"/>
        </w:rPr>
        <w:t>1320561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224d22d69a4ff8" w:history="1">
        <w:r>
          <w:rPr>
            <w:rStyle w:val="Hyperlink"/>
          </w:rPr>
          <w:t>https://www.20087.com/1/56/ZongHeYeWuShuZiJiaoHuanSheBeiDiaoYan.html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a1ac05efd492c" w:history="1">
      <w:r>
        <w:rPr>
          <w:rStyle w:val="Hyperlink"/>
        </w:rPr>
        <w:t>2024年中国综合业务数字交换设备市场研究及发展趋势预测报告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ZongHeYeWuShuZiJiaoHuanSheBeiDiaoYan.html" TargetMode="External" Id="Rdf224d22d69a4ff8" /></Relationships>
</file>

<file path=word/_rels/header2.xml.rels>&#65279;<?xml version="1.0" encoding="utf-8"?><Relationships xmlns="http://schemas.openxmlformats.org/package/2006/relationships"><Relationship Type="http://schemas.openxmlformats.org/officeDocument/2006/relationships/hyperlink" Target="https://www.20087.com/1/56/ZongHeYeWuShuZiJiaoHuanSheBeiDiaoYan.html" TargetMode="External" Id="Ra8ca1ac05efd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2024-03-17T08:03:00Z</dcterms:created>
  <dcterms:modified xsi:type="dcterms:W3CDTF">2024-03-17T09:03:00Z</dcterms:modified>
  <dc:subject>2024年中国综合业务数字交换设备市场研究及发展趋势预测报告</dc:subject>
  <dc:title>2024年中国综合业务数字交换设备市场研究及发展趋势预测报告</dc:title>
  <cp:keywords>2024年中国综合业务数字交换设备市场研究及发展趋势预测报告</cp:keywords>
  <dc:description>2024年中国综合业务数字交换设备市场研究及发展趋势预测报告</dc:description>
</cp:coreProperties>
</file>