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f1dc7bf3bc4b01" w:history="1">
              <w:r>
                <w:rPr>
                  <w:rStyle w:val="Hyperlink"/>
                </w:rPr>
                <w:t>2025-2031年中国个人财务管理应用发展现状分析与前景趋势报告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f1dc7bf3bc4b01" w:history="1">
              <w:r>
                <w:rPr>
                  <w:rStyle w:val="Hyperlink"/>
                </w:rPr>
                <w:t>2025-2031年中国个人财务管理应用发展现状分析与前景趋势报告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f1dc7bf3bc4b01" w:history="1">
                <w:r>
                  <w:rPr>
                    <w:rStyle w:val="Hyperlink"/>
                  </w:rPr>
                  <w:t>https://www.20087.com/1/86/GeRenCaiWuGuanLiYingYongHangYeXianZhuangJiQianJing.html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财务管理应用是帮助个人管理和规划财务的应用程序，涵盖了预算管理、账单支付、投资建议等多个方面。近年来，随着移动互联网技术的发展和消费者对个人财务健康意识的提高，个人财务管理应用市场迅速扩大。目前，个人财务管理应用不仅提供了基础的收支记录功能，还集成了投资理财、信贷服务等功能。</w:t>
      </w:r>
      <w:r>
        <w:rPr>
          <w:rFonts w:hint="eastAsia"/>
        </w:rPr>
        <w:br/>
      </w:r>
      <w:r>
        <w:rPr>
          <w:rFonts w:hint="eastAsia"/>
        </w:rPr>
        <w:t>　　预计未来个人财务管理应用市场将持续增长。一方面，随着消费者对个人财务规划的需求增加，个人财务管理应用因其便捷性和实用性而受到欢迎。另一方面，随着金融科技的发展，个人财务管理应用将更加智能化，例如通过机器学习技术提供更加个性化的财务建议。此外，随着网络安全和隐私保护意识的提高，提供强大数据加密和隐私保护功能的应用将获得更多用户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f1dc7bf3bc4b01" w:history="1">
        <w:r>
          <w:rPr>
            <w:rStyle w:val="Hyperlink"/>
          </w:rPr>
          <w:t>2025-2031年中国个人财务管理应用发展现状分析与前景趋势报告</w:t>
        </w:r>
      </w:hyperlink>
      <w:r>
        <w:rPr>
          <w:rFonts w:hint="eastAsia"/>
        </w:rPr>
        <w:t>》依托国家统计局及个人财务管理应用相关协会的详实数据，全面解析了个人财务管理应用行业现状与市场需求，重点分析了个人财务管理应用市场规模、产业链结构及价格动态，并对个人财务管理应用细分市场进行了详细探讨。报告科学预测了个人财务管理应用市场前景与发展趋势，评估了品牌竞争格局、市场集中度及重点企业的市场表现。同时，通过SWOT分析揭示了个人财务管理应用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个人财务管理应用产业概述</w:t>
      </w:r>
      <w:r>
        <w:rPr>
          <w:rFonts w:hint="eastAsia"/>
        </w:rPr>
        <w:br/>
      </w:r>
      <w:r>
        <w:rPr>
          <w:rFonts w:hint="eastAsia"/>
        </w:rPr>
        <w:t>　　第一节 个人财务管理应用定义与分类</w:t>
      </w:r>
      <w:r>
        <w:rPr>
          <w:rFonts w:hint="eastAsia"/>
        </w:rPr>
        <w:br/>
      </w:r>
      <w:r>
        <w:rPr>
          <w:rFonts w:hint="eastAsia"/>
        </w:rPr>
        <w:t>　　第二节 个人财务管理应用产业链结构及关键环节剖析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个人财务管理应用商业模式与盈利模式解析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个人财务管理应用经济指标与行业评估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全球个人财务管理应用市场发展综述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2019-2024年全球个人财务管理应用市场规模及增长趋势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主要国家与地区个人财务管理应用市场对比</w:t>
      </w:r>
      <w:r>
        <w:rPr>
          <w:rFonts w:hint="eastAsia"/>
        </w:rPr>
        <w:br/>
      </w:r>
      <w:r>
        <w:rPr>
          <w:rFonts w:hint="eastAsia"/>
        </w:rPr>
        <w:t>　　第三节 2025-2031年全球个人财务管理应用行业发展趋势与前景预测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国际个人财务管理应用市场发展趋势及对我国启示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二、对我国个人财务管理应用市场的借鉴意义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2024-2025年中国个人财务管理应用行业发展环境分析</w:t>
      </w:r>
      <w:r>
        <w:rPr>
          <w:rFonts w:hint="eastAsia"/>
        </w:rPr>
        <w:br/>
      </w:r>
      <w:r>
        <w:rPr>
          <w:rFonts w:hint="eastAsia"/>
        </w:rPr>
        <w:t>　　第一节 个人财务管理应用行业经济环境分析</w:t>
      </w:r>
      <w:r>
        <w:rPr>
          <w:rFonts w:hint="eastAsia"/>
        </w:rPr>
        <w:br/>
      </w:r>
      <w:r>
        <w:rPr>
          <w:rFonts w:hint="eastAsia"/>
        </w:rPr>
        <w:t>　　第二节 个人财务管理应用行业政策环境分析</w:t>
      </w:r>
      <w:r>
        <w:rPr>
          <w:rFonts w:hint="eastAsia"/>
        </w:rPr>
        <w:br/>
      </w:r>
      <w:r>
        <w:rPr>
          <w:rFonts w:hint="eastAsia"/>
        </w:rPr>
        <w:t>　　　　一、个人财务管理应用行业政策影响分析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二、相关个人财务管理应用行业标准分析</w:t>
      </w:r>
      <w:r>
        <w:rPr>
          <w:rFonts w:hint="eastAsia"/>
        </w:rPr>
        <w:br/>
      </w:r>
      <w:r>
        <w:rPr>
          <w:rFonts w:hint="eastAsia"/>
        </w:rPr>
        <w:t>　　第三节 个人财务管理应用行业社会环境分析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2024-2025年个人财务管理应用行业技术发展现状及趋势分析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个人财务管理应用行业技术发展现状分析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国内外个人财务管理应用行业技术差异与原因</w:t>
      </w:r>
      <w:r>
        <w:rPr>
          <w:rFonts w:hint="eastAsia"/>
        </w:rPr>
        <w:br/>
      </w:r>
      <w:r>
        <w:rPr>
          <w:rFonts w:hint="eastAsia"/>
        </w:rPr>
        <w:t>　　第三节 个人财务管理应用行业技术发展方向、趋势预测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提升个人财务管理应用行业技术能力策略建议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中国个人财务管理应用行业市场规模分析与预测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个人财务管理应用市场的总体规模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一、2019-2024年个人财务管理应用市场规模变化及趋势分析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二、2025年个人财务管理应用行业市场规模特点</w:t>
      </w:r>
      <w:r>
        <w:rPr>
          <w:rFonts w:hint="eastAsia"/>
        </w:rPr>
        <w:br/>
      </w:r>
      <w:r>
        <w:rPr>
          <w:rFonts w:hint="eastAsia"/>
        </w:rPr>
        <w:t>　　第二节 个人财务管理应用市场规模的构成</w:t>
      </w:r>
      <w:r>
        <w:rPr>
          <w:rFonts w:hint="eastAsia"/>
        </w:rPr>
        <w:br/>
      </w:r>
      <w:r>
        <w:rPr>
          <w:rFonts w:hint="eastAsia"/>
        </w:rPr>
        <w:t>　　　　一、个人财务管理应用客户群体特征与偏好分析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二、不同类型个人财务管理应用市场规模分布</w:t>
      </w:r>
      <w:r>
        <w:rPr>
          <w:rFonts w:hint="eastAsia"/>
        </w:rPr>
        <w:br/>
      </w:r>
      <w:r>
        <w:rPr>
          <w:rFonts w:hint="eastAsia"/>
        </w:rPr>
        <w:t>　　　　三、各地区个人财务管理应用市场规模差异与特点</w:t>
      </w:r>
      <w:r>
        <w:rPr>
          <w:rFonts w:hint="eastAsia"/>
        </w:rPr>
        <w:br/>
      </w:r>
      <w:r>
        <w:rPr>
          <w:rFonts w:hint="eastAsia"/>
        </w:rPr>
        <w:t>　　第三节 个人财务管理应用市场规模的预测与展望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一、未来几年个人财务管理应用市场规模增长预测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个人财务管理应用细分市场深度分析</w:t>
      </w:r>
      <w:r>
        <w:rPr>
          <w:rFonts w:hint="eastAsia"/>
        </w:rPr>
        <w:br/>
      </w:r>
      <w:r>
        <w:rPr>
          <w:rFonts w:hint="eastAsia"/>
        </w:rPr>
        <w:t>　　第一节 个人财务管理应用细分市场（一）发展研究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个人财务管理应用细分市场（二）发展研究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2019-2024年中国个人财务管理应用行业总体发展与财务状况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2019-2024年个人财务管理应用行业规模情况</w:t>
      </w:r>
      <w:r>
        <w:rPr>
          <w:rFonts w:hint="eastAsia"/>
        </w:rPr>
        <w:br/>
      </w:r>
      <w:r>
        <w:rPr>
          <w:rFonts w:hint="eastAsia"/>
        </w:rPr>
        <w:t>　　　　一、个人财务管理应用行业企业数量规模</w:t>
      </w:r>
      <w:r>
        <w:rPr>
          <w:rFonts w:hint="eastAsia"/>
        </w:rPr>
        <w:br/>
      </w:r>
      <w:r>
        <w:rPr>
          <w:rFonts w:hint="eastAsia"/>
        </w:rPr>
        <w:t>　　　　二、个人财务管理应用行业从业人员规模</w:t>
      </w:r>
      <w:r>
        <w:rPr>
          <w:rFonts w:hint="eastAsia"/>
        </w:rPr>
        <w:br/>
      </w:r>
      <w:r>
        <w:rPr>
          <w:rFonts w:hint="eastAsia"/>
        </w:rPr>
        <w:t>　　　　三、个人财务管理应用行业市场敏感性分析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2019-2024年个人财务管理应用行业财务能力分析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一、个人财务管理应用行业盈利能力</w:t>
      </w:r>
      <w:r>
        <w:rPr>
          <w:rFonts w:hint="eastAsia"/>
        </w:rPr>
        <w:br/>
      </w:r>
      <w:r>
        <w:rPr>
          <w:rFonts w:hint="eastAsia"/>
        </w:rPr>
        <w:t>　　　　二、个人财务管理应用行业偿债能力</w:t>
      </w:r>
      <w:r>
        <w:rPr>
          <w:rFonts w:hint="eastAsia"/>
        </w:rPr>
        <w:br/>
      </w:r>
      <w:r>
        <w:rPr>
          <w:rFonts w:hint="eastAsia"/>
        </w:rPr>
        <w:t>　　　　三、个人财务管理应用行业营运能力</w:t>
      </w:r>
      <w:r>
        <w:rPr>
          <w:rFonts w:hint="eastAsia"/>
        </w:rPr>
        <w:br/>
      </w:r>
      <w:r>
        <w:rPr>
          <w:rFonts w:hint="eastAsia"/>
        </w:rPr>
        <w:t>　　　　四、个人财务管理应用行业发展能力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2019-2024年中国个人财务管理应用行业区域市场分析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中国个人财务管理应用行业区域市场结构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重点地区个人财务管理应用行业调研分析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一、重点地区（一）个人财务管理应用市场分析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二、重点地区（二）个人财务管理应用市场分析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三、重点地区（三）个人财务管理应用市场分析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四、重点地区（四）个人财务管理应用市场分析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五、重点地区（五）个人财务管理应用市场分析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中国个人财务管理应用行业的营销渠道与客户分析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个人财务管理应用行业渠道分析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二、各类渠道对个人财务管理应用行业的影响</w:t>
      </w:r>
      <w:r>
        <w:rPr>
          <w:rFonts w:hint="eastAsia"/>
        </w:rPr>
        <w:br/>
      </w:r>
      <w:r>
        <w:rPr>
          <w:rFonts w:hint="eastAsia"/>
        </w:rPr>
        <w:t>　　　　三、主要个人财务管理应用企业渠道策略研究</w:t>
      </w:r>
      <w:r>
        <w:rPr>
          <w:rFonts w:hint="eastAsia"/>
        </w:rPr>
        <w:br/>
      </w:r>
      <w:r>
        <w:rPr>
          <w:rFonts w:hint="eastAsia"/>
        </w:rPr>
        <w:t>　　第二节 个人财务管理应用行业客户分析与定位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中国个人财务管理应用行业竞争格局及策略选择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个人财务管理应用行业总体市场竞争状况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一、个人财务管理应用行业竞争结构分析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二、个人财务管理应用企业竞争格局与集中度评估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三、个人财务管理应用行业SWOT分析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个人财务管理应用行业重点企业竞争力分析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二、企业个人财务管理应用业务分析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二、企业个人财务管理应用业务分析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二、企业个人财务管理应用业务分析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二、企业个人财务管理应用业务分析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二、企业个人财务管理应用业务分析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二、企业个人财务管理应用业务分析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个人财务管理应用企业发展策略分析</w:t>
      </w:r>
      <w:r>
        <w:rPr>
          <w:rFonts w:hint="eastAsia"/>
        </w:rPr>
        <w:br/>
      </w:r>
      <w:r>
        <w:rPr>
          <w:rFonts w:hint="eastAsia"/>
        </w:rPr>
        <w:t>　　第一节 个人财务管理应用市场与销售策略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个人财务管理应用品牌战略思考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2025-2031年个人财务管理应用行业展趋势预测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2025-2031年个人财务管理应用市场发展前景分析</w:t>
      </w:r>
      <w:r>
        <w:rPr>
          <w:rFonts w:hint="eastAsia"/>
        </w:rPr>
        <w:br/>
      </w:r>
      <w:r>
        <w:rPr>
          <w:rFonts w:hint="eastAsia"/>
        </w:rPr>
        <w:t>　　　　一、个人财务管理应用市场发展潜力</w:t>
      </w:r>
      <w:r>
        <w:rPr>
          <w:rFonts w:hint="eastAsia"/>
        </w:rPr>
        <w:br/>
      </w:r>
      <w:r>
        <w:rPr>
          <w:rFonts w:hint="eastAsia"/>
        </w:rPr>
        <w:t>　　　　二、个人财务管理应用市场前景分析</w:t>
      </w:r>
      <w:r>
        <w:rPr>
          <w:rFonts w:hint="eastAsia"/>
        </w:rPr>
        <w:br/>
      </w:r>
      <w:r>
        <w:rPr>
          <w:rFonts w:hint="eastAsia"/>
        </w:rPr>
        <w:t>　　　　三、个人财务管理应用细分行业发展前景分析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2025-2031年个人财务管理应用发展趋势预测</w:t>
      </w:r>
      <w:r>
        <w:rPr>
          <w:rFonts w:hint="eastAsia"/>
        </w:rPr>
        <w:br/>
      </w:r>
      <w:r>
        <w:rPr>
          <w:rFonts w:hint="eastAsia"/>
        </w:rPr>
        <w:t>　　　　一、个人财务管理应用发展趋势预测</w:t>
      </w:r>
      <w:r>
        <w:rPr>
          <w:rFonts w:hint="eastAsia"/>
        </w:rPr>
        <w:br/>
      </w:r>
      <w:r>
        <w:rPr>
          <w:rFonts w:hint="eastAsia"/>
        </w:rPr>
        <w:t>　　　　二、个人财务管理应用市场规模预测</w:t>
      </w:r>
      <w:r>
        <w:rPr>
          <w:rFonts w:hint="eastAsia"/>
        </w:rPr>
        <w:br/>
      </w:r>
      <w:r>
        <w:rPr>
          <w:rFonts w:hint="eastAsia"/>
        </w:rPr>
        <w:t>　　　　三、个人财务管理应用细分市场发展趋势预测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未来个人财务管理应用行业挑战与机遇探讨</w:t>
      </w:r>
      <w:r>
        <w:rPr>
          <w:rFonts w:hint="eastAsia"/>
        </w:rPr>
        <w:br/>
      </w:r>
      <w:r>
        <w:rPr>
          <w:rFonts w:hint="eastAsia"/>
        </w:rPr>
        <w:t>　　　　一、个人财务管理应用行业挑战</w:t>
      </w:r>
      <w:r>
        <w:rPr>
          <w:rFonts w:hint="eastAsia"/>
        </w:rPr>
        <w:br/>
      </w:r>
      <w:r>
        <w:rPr>
          <w:rFonts w:hint="eastAsia"/>
        </w:rPr>
        <w:t>　　　　二、个人财务管理应用行业机遇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个人财务管理应用行业研究结论及建议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对个人财务管理应用行业发展的建议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中:智林:：对个人财务管理应用企业和投资者的建议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个人财务管理应用介绍</w:t>
      </w:r>
      <w:r>
        <w:rPr>
          <w:rFonts w:hint="eastAsia"/>
        </w:rPr>
        <w:br/>
      </w:r>
      <w:r>
        <w:rPr>
          <w:rFonts w:hint="eastAsia"/>
        </w:rPr>
        <w:t>　　图表 个人财务管理应用图片</w:t>
      </w:r>
      <w:r>
        <w:rPr>
          <w:rFonts w:hint="eastAsia"/>
        </w:rPr>
        <w:br/>
      </w:r>
      <w:r>
        <w:rPr>
          <w:rFonts w:hint="eastAsia"/>
        </w:rPr>
        <w:t>　　图表 个人财务管理应用产业链分析</w:t>
      </w:r>
      <w:r>
        <w:rPr>
          <w:rFonts w:hint="eastAsia"/>
        </w:rPr>
        <w:br/>
      </w:r>
      <w:r>
        <w:rPr>
          <w:rFonts w:hint="eastAsia"/>
        </w:rPr>
        <w:t>　　图表 个人财务管理应用主要特点</w:t>
      </w:r>
      <w:r>
        <w:rPr>
          <w:rFonts w:hint="eastAsia"/>
        </w:rPr>
        <w:br/>
      </w:r>
      <w:r>
        <w:rPr>
          <w:rFonts w:hint="eastAsia"/>
        </w:rPr>
        <w:t>　　图表 个人财务管理应用政策分析</w:t>
      </w:r>
      <w:r>
        <w:rPr>
          <w:rFonts w:hint="eastAsia"/>
        </w:rPr>
        <w:br/>
      </w:r>
      <w:r>
        <w:rPr>
          <w:rFonts w:hint="eastAsia"/>
        </w:rPr>
        <w:t>　　图表 个人财务管理应用标准 技术</w:t>
      </w:r>
      <w:r>
        <w:rPr>
          <w:rFonts w:hint="eastAsia"/>
        </w:rPr>
        <w:br/>
      </w:r>
      <w:r>
        <w:rPr>
          <w:rFonts w:hint="eastAsia"/>
        </w:rPr>
        <w:t>　　图表 个人财务管理应用最新消息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2019-2024年个人财务管理应用行业市场容量统计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2019-2024年中国个人财务管理应用行业市场规模及增长情况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2019-2024年中国个人财务管理应用行业销售收入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2019-2024年中国个人财务管理应用行业利润总额分析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2019-2024年中国个人财务管理应用行业企业数量情况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2019-2024年中国个人财务管理应用行业企业平均规模情况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个人财务管理应用价格走势</w:t>
      </w:r>
      <w:r>
        <w:rPr>
          <w:rFonts w:hint="eastAsia"/>
        </w:rPr>
        <w:br/>
      </w:r>
      <w:r>
        <w:rPr>
          <w:rFonts w:hint="eastAsia"/>
        </w:rPr>
        <w:t>　　图表 2025年个人财务管理应用成本和利润分析</w:t>
      </w:r>
      <w:r>
        <w:rPr>
          <w:rFonts w:hint="eastAsia"/>
        </w:rPr>
        <w:br/>
      </w:r>
      <w:r>
        <w:rPr>
          <w:rFonts w:hint="eastAsia"/>
        </w:rPr>
        <w:t>　　图表 2025年中国个人财务管理应用行业竞争力分析</w:t>
      </w:r>
      <w:r>
        <w:rPr>
          <w:rFonts w:hint="eastAsia"/>
        </w:rPr>
        <w:br/>
      </w:r>
      <w:r>
        <w:rPr>
          <w:rFonts w:hint="eastAsia"/>
        </w:rPr>
        <w:t>　　图表 个人财务管理应用优势</w:t>
      </w:r>
      <w:r>
        <w:rPr>
          <w:rFonts w:hint="eastAsia"/>
        </w:rPr>
        <w:br/>
      </w:r>
      <w:r>
        <w:rPr>
          <w:rFonts w:hint="eastAsia"/>
        </w:rPr>
        <w:t>　　图表 个人财务管理应用劣势</w:t>
      </w:r>
      <w:r>
        <w:rPr>
          <w:rFonts w:hint="eastAsia"/>
        </w:rPr>
        <w:br/>
      </w:r>
      <w:r>
        <w:rPr>
          <w:rFonts w:hint="eastAsia"/>
        </w:rPr>
        <w:t>　　图表 个人财务管理应用机会</w:t>
      </w:r>
      <w:r>
        <w:rPr>
          <w:rFonts w:hint="eastAsia"/>
        </w:rPr>
        <w:br/>
      </w:r>
      <w:r>
        <w:rPr>
          <w:rFonts w:hint="eastAsia"/>
        </w:rPr>
        <w:t>　　图表 个人财务管理应用威胁</w:t>
      </w:r>
      <w:r>
        <w:rPr>
          <w:rFonts w:hint="eastAsia"/>
        </w:rPr>
        <w:br/>
      </w:r>
      <w:r>
        <w:rPr>
          <w:rFonts w:hint="eastAsia"/>
        </w:rPr>
        <w:t>　　图表 2019-2024年中国个人财务管理应用行业盈利能力分析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2019-2024年中国个人财务管理应用行业运营能力分析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2019-2024年中国个人财务管理应用行业偿债能力分析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2019-2024年中国个人财务管理应用行业发展能力分析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2019-2024年中国个人财务管理应用行业经营效益分析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**地区个人财务管理应用市场规模及增长情况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**地区个人财务管理应用行业市场需求情况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**地区个人财务管理应用市场规模及增长情况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**地区个人财务管理应用行业市场需求情况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**地区个人财务管理应用市场规模及增长情况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**地区个人财务管理应用行业市场需求情况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个人财务管理应用品牌分析</w:t>
      </w:r>
      <w:r>
        <w:rPr>
          <w:rFonts w:hint="eastAsia"/>
        </w:rPr>
        <w:br/>
      </w:r>
      <w:r>
        <w:rPr>
          <w:rFonts w:hint="eastAsia"/>
        </w:rPr>
        <w:t>　　图表 个人财务管理应用企业（一）概述</w:t>
      </w:r>
      <w:r>
        <w:rPr>
          <w:rFonts w:hint="eastAsia"/>
        </w:rPr>
        <w:br/>
      </w:r>
      <w:r>
        <w:rPr>
          <w:rFonts w:hint="eastAsia"/>
        </w:rPr>
        <w:t>　　图表 企业个人财务管理应用业务分析</w:t>
      </w:r>
      <w:r>
        <w:rPr>
          <w:rFonts w:hint="eastAsia"/>
        </w:rPr>
        <w:br/>
      </w:r>
      <w:r>
        <w:rPr>
          <w:rFonts w:hint="eastAsia"/>
        </w:rPr>
        <w:t>　　图表 个人财务管理应用企业（一）经营情况分析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个人财务管理应用企业（一）盈利能力情况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个人财务管理应用企业（一）偿债能力情况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个人财务管理应用企业（一）运营能力情况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个人财务管理应用企业（一）成长能力情况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个人财务管理应用企业（二）简介</w:t>
      </w:r>
      <w:r>
        <w:rPr>
          <w:rFonts w:hint="eastAsia"/>
        </w:rPr>
        <w:br/>
      </w:r>
      <w:r>
        <w:rPr>
          <w:rFonts w:hint="eastAsia"/>
        </w:rPr>
        <w:t>　　图表 企业个人财务管理应用业务</w:t>
      </w:r>
      <w:r>
        <w:rPr>
          <w:rFonts w:hint="eastAsia"/>
        </w:rPr>
        <w:br/>
      </w:r>
      <w:r>
        <w:rPr>
          <w:rFonts w:hint="eastAsia"/>
        </w:rPr>
        <w:t>　　图表 个人财务管理应用企业（二）经营情况分析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个人财务管理应用企业（二）盈利能力情况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个人财务管理应用企业（二）偿债能力情况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个人财务管理应用企业（二）运营能力情况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个人财务管理应用企业（二）成长能力情况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个人财务管理应用企业（三）概况</w:t>
      </w:r>
      <w:r>
        <w:rPr>
          <w:rFonts w:hint="eastAsia"/>
        </w:rPr>
        <w:br/>
      </w:r>
      <w:r>
        <w:rPr>
          <w:rFonts w:hint="eastAsia"/>
        </w:rPr>
        <w:t>　　图表 企业个人财务管理应用业务情况</w:t>
      </w:r>
      <w:r>
        <w:rPr>
          <w:rFonts w:hint="eastAsia"/>
        </w:rPr>
        <w:br/>
      </w:r>
      <w:r>
        <w:rPr>
          <w:rFonts w:hint="eastAsia"/>
        </w:rPr>
        <w:t>　　图表 个人财务管理应用企业（三）经营情况分析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个人财务管理应用企业（三）盈利能力情况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个人财务管理应用企业（三）偿债能力情况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个人财务管理应用企业（三）运营能力情况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个人财务管理应用企业（三）成长能力情况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个人财务管理应用发展有利因素分析</w:t>
      </w:r>
      <w:r>
        <w:rPr>
          <w:rFonts w:hint="eastAsia"/>
        </w:rPr>
        <w:br/>
      </w:r>
      <w:r>
        <w:rPr>
          <w:rFonts w:hint="eastAsia"/>
        </w:rPr>
        <w:t>　　图表 个人财务管理应用发展不利因素分析</w:t>
      </w:r>
      <w:r>
        <w:rPr>
          <w:rFonts w:hint="eastAsia"/>
        </w:rPr>
        <w:br/>
      </w:r>
      <w:r>
        <w:rPr>
          <w:rFonts w:hint="eastAsia"/>
        </w:rPr>
        <w:t>　　图表 进入个人财务管理应用行业壁垒</w:t>
      </w:r>
      <w:r>
        <w:rPr>
          <w:rFonts w:hint="eastAsia"/>
        </w:rPr>
        <w:br/>
      </w:r>
      <w:r>
        <w:rPr>
          <w:rFonts w:hint="eastAsia"/>
        </w:rPr>
        <w:t>　　图表 2025-2031年中国个人财务管理应用行业市场容量预测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2025-2031年中国个人财务管理应用行业市场规模预测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2025-2031年中国个人财务管理应用市场前景分析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2025-2031年中国个人财务管理应用行业风险研究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2025-2031年中国个人财务管理应用行业发展趋势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f1dc7bf3bc4b01" w:history="1">
        <w:r>
          <w:rPr>
            <w:rStyle w:val="Hyperlink"/>
          </w:rPr>
          <w:t>2025-2031年中国个人财务管理应用发展现状分析与前景趋势报告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f1dc7bf3bc4b01" w:history="1">
        <w:r>
          <w:rPr>
            <w:rStyle w:val="Hyperlink"/>
          </w:rPr>
          <w:t>https://www.20087.com/1/86/GeRenCaiWuGuanLiYingYongHangYeXianZhuangJiQianJing.html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财务管理软件、个人财务管理应用源代码、财务管理和会计哪个好、个人财务管理应用有哪些、财务管理总结、个人财务管理应用实训总结、财务管理工具有哪些、怎么进行合理的个人财务管理、对财务管理的认识3000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7e1b5a18be4961" w:history="1">
      <w:r>
        <w:rPr>
          <w:rStyle w:val="Hyperlink"/>
        </w:rPr>
        <w:t>2025-2031年中国个人财务管理应用发展现状分析与前景趋势报告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GeRenCaiWuGuanLiYingYongHangYeXianZhuangJiQianJing.html" TargetMode="External" Id="R95f1dc7bf3bc4b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GeRenCaiWuGuanLiYingYongHangYeXianZhuangJiQianJing.html" TargetMode="External" Id="Re57e1b5a18be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2025-02-12T00:48:00Z</dcterms:created>
  <dcterms:modified xsi:type="dcterms:W3CDTF">2025-02-12T01:48:00Z</dcterms:modified>
  <dc:subject>2025-2031年中国个人财务管理应用发展现状分析与前景趋势报告</dc:subject>
  <dc:title>2025-2031年中国个人财务管理应用发展现状分析与前景趋势报告</dc:title>
  <cp:keywords>2025-2031年中国个人财务管理应用发展现状分析与前景趋势报告</cp:keywords>
  <dc:description>2025-2031年中国个人财务管理应用发展现状分析与前景趋势报告</dc:description>
</cp:coreProperties>
</file>