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e80e1ad8a4b53" w:history="1">
              <w:r>
                <w:rPr>
                  <w:rStyle w:val="Hyperlink"/>
                </w:rPr>
                <w:t>2025-2031年中国教育信息化设备发展现状与市场前景报告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e80e1ad8a4b53" w:history="1">
              <w:r>
                <w:rPr>
                  <w:rStyle w:val="Hyperlink"/>
                </w:rPr>
                <w:t>2025-2031年中国教育信息化设备发展现状与市场前景报告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e80e1ad8a4b53" w:history="1">
                <w:r>
                  <w:rPr>
                    <w:rStyle w:val="Hyperlink"/>
                  </w:rPr>
                  <w:t>https://www.20087.com/1/76/JiaoYuXinXiHuaSheBeiDeXianZhuangYuFaZhanQianJing.html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信息化设备作为现代教育技术的重要组成部分，近年来在推动教育现代化方面发挥了关键作用。从电子白板、交互式一体机到智能投影仪、平板电脑，教育信息化设备不仅改变了传统的教学方式，提升了教学互动性和效率，还为学生提供了丰富的多媒体学习资源，激发了学习兴趣。目前，随着5G、物联网技术的发展，教育信息化设备正向智慧化、网络化方向发展，如智能教室、远程教育平台，实现了教育资源的共享和教学管理的智能化。此外，教育信息化设备还促进了教育公平，通过在线课程、虚拟实验室等方式，让偏远地区的孩子也能享受到优质教育资源。</w:t>
      </w:r>
      <w:r>
        <w:rPr>
          <w:rFonts w:hint="eastAsia"/>
        </w:rPr>
        <w:br/>
      </w:r>
      <w:r>
        <w:rPr>
          <w:rFonts w:hint="eastAsia"/>
        </w:rPr>
        <w:t>　　未来，教育信息化设备将更加注重智能化和个性化。一方面，通过人工智能技术，如自然语言处理、情感识别，教育设备能够更好地理解学生的学习状态和需求，提供个性化的学习建议和反馈。另一方面，增强现实（AR）、虚拟现实（VR）技术的应用将为学生创造沉浸式学习体验，如历史场景再现、虚拟实验，使学习更加直观、生动。此外，随着教育数据的积累和分析，教育信息化设备将能够预测学习趋势，优化教学策略，为教育决策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e80e1ad8a4b53" w:history="1">
        <w:r>
          <w:rPr>
            <w:rStyle w:val="Hyperlink"/>
          </w:rPr>
          <w:t>2025-2031年中国教育信息化设备发展现状与市场前景报告</w:t>
        </w:r>
      </w:hyperlink>
      <w:r>
        <w:rPr>
          <w:rFonts w:hint="eastAsia"/>
        </w:rPr>
        <w:t>》系统分析了教育信息化设备行业的市场规模、市场需求及价格波动，深入探讨了教育信息化设备产业链关键环节及各细分市场特点。报告基于权威数据，科学预测了教育信息化设备市场前景与发展趋势，同时评估了教育信息化设备重点企业的经营状况，包括品牌影响力、市场集中度及竞争格局。通过SWOT分析，报告揭示了教育信息化设备行业面临的风险与机遇，为教育信息化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教育信息化设备行业界定及应用领域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教育信息化设备行业定义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教育信息化设备主要应用领域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全球教育信息化设备行业市场调研分析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全球教育信息化设备行业经济环境分析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全球教育信息化设备市场总体情况分析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一、全球教育信息化设备行业的发展特点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二、全球教育信息化设备市场结构</w:t>
      </w:r>
      <w:r>
        <w:rPr>
          <w:rFonts w:hint="eastAsia"/>
        </w:rPr>
        <w:br/>
      </w:r>
      <w:r>
        <w:rPr>
          <w:rFonts w:hint="eastAsia"/>
        </w:rPr>
        <w:t>　　　　三、全球教育信息化设备行业竞争格局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全球主要国家（地区）教育信息化设备市场分析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2025-2031年全球教育信息化设备行业发展趋势预测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教育信息化设备行业发展环境分析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教育信息化设备行业环境分析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教育信息化设备行业相关政策、法规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中国教育信息化设备行业供给、需求分析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2025年中国教育信息化设备市场现状</w:t>
      </w:r>
      <w:r>
        <w:rPr>
          <w:rFonts w:hint="eastAsia"/>
        </w:rPr>
        <w:br/>
      </w:r>
      <w:r>
        <w:rPr>
          <w:rFonts w:hint="eastAsia"/>
        </w:rPr>
        <w:t>　　第二节 中国教育信息化设备行业产量情况分析及预测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一、教育信息化设备总体产能规模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、2019-2024年中国教育信息化设备产量统计</w:t>
      </w:r>
      <w:r>
        <w:rPr>
          <w:rFonts w:hint="eastAsia"/>
        </w:rPr>
        <w:br/>
      </w:r>
      <w:r>
        <w:rPr>
          <w:rFonts w:hint="eastAsia"/>
        </w:rPr>
        <w:t>　　　　三、教育信息化设备生产区域分布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四、2025-2031年中国教育信息化设备产量预测</w:t>
      </w:r>
      <w:r>
        <w:rPr>
          <w:rFonts w:hint="eastAsia"/>
        </w:rPr>
        <w:br/>
      </w:r>
      <w:r>
        <w:rPr>
          <w:rFonts w:hint="eastAsia"/>
        </w:rPr>
        <w:t>　　第三节 中国教育信息化设备市场需求分析及预测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一、中国教育信息化设备市场需求特点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二、2019-2024年中国教育信息化设备市场需求统计</w:t>
      </w:r>
      <w:r>
        <w:rPr>
          <w:rFonts w:hint="eastAsia"/>
        </w:rPr>
        <w:br/>
      </w:r>
      <w:r>
        <w:rPr>
          <w:rFonts w:hint="eastAsia"/>
        </w:rPr>
        <w:t>　　　　三、教育信息化设备市场饱和度</w:t>
      </w:r>
      <w:r>
        <w:rPr>
          <w:rFonts w:hint="eastAsia"/>
        </w:rPr>
        <w:br/>
      </w:r>
      <w:r>
        <w:rPr>
          <w:rFonts w:hint="eastAsia"/>
        </w:rPr>
        <w:t>　　　　四、影响教育信息化设备市场需求的因素</w:t>
      </w:r>
      <w:r>
        <w:rPr>
          <w:rFonts w:hint="eastAsia"/>
        </w:rPr>
        <w:br/>
      </w:r>
      <w:r>
        <w:rPr>
          <w:rFonts w:hint="eastAsia"/>
        </w:rPr>
        <w:t>　　　　五、教育信息化设备市场潜力分析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六、2025-2031年中国教育信息化设备市场需求预测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中国教育信息化设备行业进出口分析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一、2019-2024年教育信息化设备进口量及增速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三、2025-2031年教育信息化设备进口量及增速预测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一、2019-2024年教育信息化设备出口量及增速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三、2025-2031年教育信息化设备出口量及增速预测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中国教育信息化设备行业重点地区调研分析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一、中国教育信息化设备行业区域市场分布情况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二、**地区教育信息化设备行业市场需求规模情况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三、**地区教育信息化设备行业市场需求规模情况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四、**地区教育信息化设备行业市场需求规模情况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五、**地区教育信息化设备行业市场需求规模情况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六、**地区教育信息化设备行业市场需求规模情况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中国教育信息化设备细分行业调研</w:t>
      </w:r>
      <w:r>
        <w:rPr>
          <w:rFonts w:hint="eastAsia"/>
        </w:rPr>
        <w:br/>
      </w:r>
      <w:r>
        <w:rPr>
          <w:rFonts w:hint="eastAsia"/>
        </w:rPr>
        <w:t>　　第一节 主要教育信息化设备细分行业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教育信息化设备行业重点企业发展调研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中国教育信息化设备企业营销及发展建议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教育信息化设备企业营销策略分析及建议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教育信息化设备企业营销策略分析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一、教育信息化设备企业营销策略</w:t>
      </w:r>
      <w:r>
        <w:rPr>
          <w:rFonts w:hint="eastAsia"/>
        </w:rPr>
        <w:br/>
      </w:r>
      <w:r>
        <w:rPr>
          <w:rFonts w:hint="eastAsia"/>
        </w:rPr>
        <w:t>　　　　二、教育信息化设备企业经验借鉴</w:t>
      </w:r>
      <w:r>
        <w:rPr>
          <w:rFonts w:hint="eastAsia"/>
        </w:rPr>
        <w:br/>
      </w:r>
      <w:r>
        <w:rPr>
          <w:rFonts w:hint="eastAsia"/>
        </w:rPr>
        <w:t>　　第三节 教育信息化设备企业营销模式演化与创新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教育信息化设备企业经营发展分析及建议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一、教育信息化设备企业存在的问题</w:t>
      </w:r>
      <w:r>
        <w:rPr>
          <w:rFonts w:hint="eastAsia"/>
        </w:rPr>
        <w:br/>
      </w:r>
      <w:r>
        <w:rPr>
          <w:rFonts w:hint="eastAsia"/>
        </w:rPr>
        <w:t>　　　　二、教育信息化设备企业应对的策略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教育信息化设备行业发展趋势及投资风险预警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2025年教育信息化设备市场前景分析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2025年教育信息化设备行业发展趋势预测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影响教育信息化设备行业发展的主要因素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一、2025年影响教育信息化设备行业运行的有利因素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二、2025年影响教育信息化设备行业运行的稳定因素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三、2025年影响教育信息化设备行业运行的不利因素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四、2025年我国教育信息化设备行业发展面临的挑战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五、2025年我国教育信息化设备行业发展面临的机遇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专家对教育信息化设备行业投资风险预警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一、2025-2031年教育信息化设备行业市场风险及控制策略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二、2025-2031年教育信息化设备行业政策风险及控制策略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三、2025-2031年教育信息化设备行业经营风险及控制策略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四、2025-2031年教育信息化设备同业竞争风险及控制策略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五、2025-2031年教育信息化设备行业其他风险及控制策略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教育信息化设备行业投资战略研究</w:t>
      </w:r>
      <w:r>
        <w:rPr>
          <w:rFonts w:hint="eastAsia"/>
        </w:rPr>
        <w:br/>
      </w:r>
      <w:r>
        <w:rPr>
          <w:rFonts w:hint="eastAsia"/>
        </w:rPr>
        <w:t>　　第一节 教育信息化设备行业发展战略研究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对我国教育信息化设备品牌的战略思考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一、教育信息化设备品牌的重要性</w:t>
      </w:r>
      <w:r>
        <w:rPr>
          <w:rFonts w:hint="eastAsia"/>
        </w:rPr>
        <w:br/>
      </w:r>
      <w:r>
        <w:rPr>
          <w:rFonts w:hint="eastAsia"/>
        </w:rPr>
        <w:t>　　　　二、教育信息化设备实施品牌战略的意义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三、教育信息化设备企业品牌的现状分析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四、我国教育信息化设备企业的品牌战略</w:t>
      </w:r>
      <w:r>
        <w:rPr>
          <w:rFonts w:hint="eastAsia"/>
        </w:rPr>
        <w:br/>
      </w:r>
      <w:r>
        <w:rPr>
          <w:rFonts w:hint="eastAsia"/>
        </w:rPr>
        <w:t>　　　　五、教育信息化设备品牌战略管理的策略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教育信息化设备经营策略分析</w:t>
      </w:r>
      <w:r>
        <w:rPr>
          <w:rFonts w:hint="eastAsia"/>
        </w:rPr>
        <w:br/>
      </w:r>
      <w:r>
        <w:rPr>
          <w:rFonts w:hint="eastAsia"/>
        </w:rPr>
        <w:t>　　　　一、教育信息化设备市场细分策略</w:t>
      </w:r>
      <w:r>
        <w:rPr>
          <w:rFonts w:hint="eastAsia"/>
        </w:rPr>
        <w:br/>
      </w:r>
      <w:r>
        <w:rPr>
          <w:rFonts w:hint="eastAsia"/>
        </w:rPr>
        <w:t>　　　　二、教育信息化设备市场创新策略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四、教育信息化设备新产品差异化战略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中^智^林：教育信息化设备行业投资战略研究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一、2025-2031年教育信息化设备行业投资战略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教育信息化设备行业历程</w:t>
      </w:r>
      <w:r>
        <w:rPr>
          <w:rFonts w:hint="eastAsia"/>
        </w:rPr>
        <w:br/>
      </w:r>
      <w:r>
        <w:rPr>
          <w:rFonts w:hint="eastAsia"/>
        </w:rPr>
        <w:t>　　图表 教育信息化设备行业生命周期</w:t>
      </w:r>
      <w:r>
        <w:rPr>
          <w:rFonts w:hint="eastAsia"/>
        </w:rPr>
        <w:br/>
      </w:r>
      <w:r>
        <w:rPr>
          <w:rFonts w:hint="eastAsia"/>
        </w:rPr>
        <w:t>　　图表 教育信息化设备行业产业链分析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2019-2024年中国教育信息化设备行业市场规模及增长情况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2019-2024年教育信息化设备行业市场容量分析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2019-2024年中国教育信息化设备行业产能统计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2019-2024年中国教育信息化设备行业产量及增长趋势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2019-2024年中国教育信息化设备市场需求量及增速统计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2024年中国教育信息化设备行业需求领域分布格局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2019-2024年中国教育信息化设备行业销售收入分析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2019-2024年中国教育信息化设备行业盈利情况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2019-2024年中国教育信息化设备行业利润总额统计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2019-2024年中国教育信息化设备进口数量分析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2019-2024年中国教育信息化设备进口金额分析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2019-2024年中国教育信息化设备出口数量分析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2019-2024年中国教育信息化设备出口金额分析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2024年中国教育信息化设备进口国家及地区分析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2024年中国教育信息化设备出口国家及地区分析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2019-2024年中国教育信息化设备行业企业数量情况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2019-2024年中国教育信息化设备行业企业平均规模情况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**地区教育信息化设备市场规模及增长情况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**地区教育信息化设备行业市场需求情况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**地区教育信息化设备市场规模及增长情况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**地区教育信息化设备行业市场需求情况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**地区教育信息化设备市场规模及增长情况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**地区教育信息化设备行业市场需求情况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**地区教育信息化设备市场规模及增长情况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**地区教育信息化设备行业市场需求情况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教育信息化设备重点企业（一）基本信息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教育信息化设备重点企业（一）经营情况分析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教育信息化设备重点企业（一）主要经济指标情况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教育信息化设备重点企业（一）盈利能力情况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教育信息化设备重点企业（一）偿债能力情况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教育信息化设备重点企业（一）运营能力情况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教育信息化设备重点企业（一）成长能力情况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教育信息化设备重点企业（二）基本信息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教育信息化设备重点企业（二）经营情况分析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教育信息化设备重点企业（二）主要经济指标情况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教育信息化设备重点企业（二）盈利能力情况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教育信息化设备重点企业（二）偿债能力情况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教育信息化设备重点企业（二）运营能力情况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教育信息化设备重点企业（二）成长能力情况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教育信息化设备重点企业（三）基本信息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教育信息化设备重点企业（三）经营情况分析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教育信息化设备重点企业（三）主要经济指标情况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教育信息化设备重点企业（三）盈利能力情况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教育信息化设备重点企业（三）偿债能力情况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教育信息化设备重点企业（三）运营能力情况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教育信息化设备重点企业（三）成长能力情况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2025-2031年中国教育信息化设备行业产能预测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2025-2031年中国教育信息化设备行业产量预测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2025-2031年中国教育信息化设备市场需求量预测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2025-2031年中国教育信息化设备行业供需平衡预测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2025-2031年中国教育信息化设备市场容量预测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2025-2031年中国教育信息化设备市场规模预测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2025-2031年中国教育信息化设备市场前景分析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2025-2031年中国教育信息化设备发展趋势预测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e80e1ad8a4b53" w:history="1">
        <w:r>
          <w:rPr>
            <w:rStyle w:val="Hyperlink"/>
          </w:rPr>
          <w:t>2025-2031年中国教育信息化设备发展现状与市场前景报告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e80e1ad8a4b53" w:history="1">
        <w:r>
          <w:rPr>
            <w:rStyle w:val="Hyperlink"/>
          </w:rPr>
          <w:t>https://www.20087.com/1/76/JiaoYuXinXiHuaSheBeiDeXianZhuangYuFaZhanQianJing.html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信息化论坛、教育信息化设备老旧过时、信息化教学设备有哪些、教育信息化设备管理锥护、智能教育设备有哪些、教育信息化设备配备请示报告范文、教育信息化3.0解读、教育信息化设备类似业绩、教育信息化1.0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546c6b6184fea" w:history="1">
      <w:r>
        <w:rPr>
          <w:rStyle w:val="Hyperlink"/>
        </w:rPr>
        <w:t>2025-2031年中国教育信息化设备发展现状与市场前景报告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JiaoYuXinXiHuaSheBeiDeXianZhuangYuFaZhanQianJing.html" TargetMode="External" Id="Rd19e80e1ad8a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JiaoYuXinXiHuaSheBeiDeXianZhuangYuFaZhanQianJing.html" TargetMode="External" Id="R974546c6b618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2024-11-04T05:15:00Z</dcterms:created>
  <dcterms:modified xsi:type="dcterms:W3CDTF">2024-11-04T06:15:00Z</dcterms:modified>
  <dc:subject>2025-2031年中国教育信息化设备发展现状与市场前景报告</dc:subject>
  <dc:title>2025-2031年中国教育信息化设备发展现状与市场前景报告</dc:title>
  <cp:keywords>2025-2031年中国教育信息化设备发展现状与市场前景报告</cp:keywords>
  <dc:description>2025-2031年中国教育信息化设备发展现状与市场前景报告</dc:description>
</cp:coreProperties>
</file>