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0e6b865524255" w:history="1">
              <w:r>
                <w:rPr>
                  <w:rStyle w:val="Hyperlink"/>
                </w:rPr>
                <w:t>2026-2032年全球与中国教育特许经营行业现状调研及市场前景预测报告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0e6b865524255" w:history="1">
              <w:r>
                <w:rPr>
                  <w:rStyle w:val="Hyperlink"/>
                </w:rPr>
                <w:t>2026-2032年全球与中国教育特许经营行业现状调研及市场前景预测报告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0e6b865524255" w:history="1">
                <w:r>
                  <w:rPr>
                    <w:rStyle w:val="Hyperlink"/>
                  </w:rPr>
                  <w:t>https://www.20087.com/1/96/JiaoYuTeXuJingYingFaZhanXianZhuangQianJing.html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特许经营模式当前广泛应用于K12课外辅导、语言培训、STEAM教育、早教托育及职业教育等领域，通过品牌授权、标准化课程体系与运营支持，实现优质教育资源的快速复制与区域下沉。成熟特许商通常提供选址评估、师资培训、招生营销及信息系统支持，降低加盟商创业门槛。在“双减”政策后，合规转型成为行业主线，素质教育、家庭教育指导及非学科类培训成为新增长点。然而，部分特许体系存在课程同质化、本地化适配不足、加盟管控松散等问题，导致教学质量波动与品牌声誉受损；同时，过度依赖线下场地与人力成本制约了盈利模型的可持续性。</w:t>
      </w:r>
      <w:r>
        <w:rPr>
          <w:rFonts w:hint="eastAsia"/>
        </w:rPr>
        <w:br/>
      </w:r>
      <w:r>
        <w:rPr>
          <w:rFonts w:hint="eastAsia"/>
        </w:rPr>
        <w:t>　　未来，教育特许经营将加速向OMO（线上线下融合）、数据驱动与社区嵌入模式转型。标准化课程将基于AI自适应引擎实现个性化推送，同时保留线下互动体验优势；中央教研平台可实时分析各校区学习数据，动态优化教学内容。特许门店将从单一教学空间升级为“教育+社交+服务”社区中心，整合亲子活动、家长课堂与心理健康支持。在合规框架下，与公立学校合作开展课后服务或成为重要渠道。此外，区块链技术或用于教师资质与课程版权存证，强化信任机制。教育特许经营将从规模扩张逻辑转向质量深耕，成为普惠优质教育供给的关键组织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0e6b865524255" w:history="1">
        <w:r>
          <w:rPr>
            <w:rStyle w:val="Hyperlink"/>
          </w:rPr>
          <w:t>2026-2032年全球与中国教育特许经营行业现状调研及市场前景预测报告</w:t>
        </w:r>
      </w:hyperlink>
      <w:r>
        <w:rPr>
          <w:rFonts w:hint="eastAsia"/>
        </w:rPr>
        <w:t>》从市场规模、需求变化及价格动态等维度，系统解析了教育特许经营行业的现状与发展趋势。报告深入分析了教育特许经营产业链各环节，科学预测了市场前景与技术发展方向，同时聚焦教育特许经营细分市场特点及重点企业的经营表现，揭示了教育特许经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全球市场教育特许经营市场总体规模</w:t>
      </w:r>
      <w:r>
        <w:rPr>
          <w:rFonts w:hint="eastAsia"/>
        </w:rPr>
        <w:br/>
      </w:r>
      <w:r>
        <w:rPr>
          <w:rFonts w:hint="eastAsia"/>
        </w:rPr>
        <w:t>　　1.4 中国市场教育特许经营市场总体规模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教育特许经营行业发展总体概况</w:t>
      </w:r>
      <w:r>
        <w:rPr>
          <w:rFonts w:hint="eastAsia"/>
        </w:rPr>
        <w:br/>
      </w:r>
      <w:r>
        <w:rPr>
          <w:rFonts w:hint="eastAsia"/>
        </w:rPr>
        <w:t>　　　　1.5.2 教育特许经营行业发展主要特点</w:t>
      </w:r>
      <w:r>
        <w:rPr>
          <w:rFonts w:hint="eastAsia"/>
        </w:rPr>
        <w:br/>
      </w:r>
      <w:r>
        <w:rPr>
          <w:rFonts w:hint="eastAsia"/>
        </w:rPr>
        <w:t>　　　　1.5.3 教育特许经营行业发展影响因素</w:t>
      </w:r>
      <w:r>
        <w:rPr>
          <w:rFonts w:hint="eastAsia"/>
        </w:rPr>
        <w:br/>
      </w:r>
      <w:r>
        <w:rPr>
          <w:rFonts w:hint="eastAsia"/>
        </w:rPr>
        <w:t>　　　　1.5.3 .1 教育特许经营有利因素</w:t>
      </w:r>
      <w:r>
        <w:rPr>
          <w:rFonts w:hint="eastAsia"/>
        </w:rPr>
        <w:br/>
      </w:r>
      <w:r>
        <w:rPr>
          <w:rFonts w:hint="eastAsia"/>
        </w:rPr>
        <w:t>　　　　1.5.3 .2 教育特许经营不利因素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全球市场，近三年教育特许经营主要企业占有率及排名（按收入）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教育特许经营主要企业在国际市场占有率（按收入，2023-2026）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2025年教育特许经营主要企业在国际市场排名（按收入）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全球市场主要企业教育特许经营销售收入（2023-2026）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中国市场，近三年教育特许经营主要企业占有率及排名（按收入）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教育特许经营主要企业在中国市场占有率（按收入，2023-2026）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2025年教育特许经营主要企业在中国市场排名（按收入）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中国市场主要企业教育特许经营销售收入（2023-2026）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全球主要厂商教育特许经营总部及产地分布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全球主要厂商成立时间及教育特许经营商业化日期</w:t>
      </w:r>
      <w:r>
        <w:rPr>
          <w:rFonts w:hint="eastAsia"/>
        </w:rPr>
        <w:br/>
      </w:r>
      <w:r>
        <w:rPr>
          <w:rFonts w:hint="eastAsia"/>
        </w:rPr>
        <w:t>　　2.5 全球主要厂商教育特许经营产品类型及应用</w:t>
      </w:r>
      <w:r>
        <w:rPr>
          <w:rFonts w:hint="eastAsia"/>
        </w:rPr>
        <w:br/>
      </w:r>
      <w:r>
        <w:rPr>
          <w:rFonts w:hint="eastAsia"/>
        </w:rPr>
        <w:t>　　2.6 教育特许经营行业集中度、竞争程度分析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教育特许经营行业集中度分析：2025年全球Top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全球教育特许经营第一梯队、第二梯队和第三梯队厂商（品牌）及市场份额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全球教育特许经营主要地区分析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全球主要地区教育特许经营市场规模分析：2021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全球主要地区教育特许经营销售额及份额（2021-2026）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全球主要地区教育特许经营销售额及份额预测（2027-2032）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语言学习特许经营</w:t>
      </w:r>
      <w:r>
        <w:rPr>
          <w:rFonts w:hint="eastAsia"/>
        </w:rPr>
        <w:br/>
      </w:r>
      <w:r>
        <w:rPr>
          <w:rFonts w:hint="eastAsia"/>
        </w:rPr>
        <w:t>　　　　4.1.2 STEM 教育特许经营</w:t>
      </w:r>
      <w:r>
        <w:rPr>
          <w:rFonts w:hint="eastAsia"/>
        </w:rPr>
        <w:br/>
      </w:r>
      <w:r>
        <w:rPr>
          <w:rFonts w:hint="eastAsia"/>
        </w:rPr>
        <w:t>　　　　4.1.3 艺术与音乐教育特许经营</w:t>
      </w:r>
      <w:r>
        <w:rPr>
          <w:rFonts w:hint="eastAsia"/>
        </w:rPr>
        <w:br/>
      </w:r>
      <w:r>
        <w:rPr>
          <w:rFonts w:hint="eastAsia"/>
        </w:rPr>
        <w:t>　　　　4.1.4 考试准备特许经营权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按产品类型细分，全球教育特许经营销售额对比（2021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按产品类型细分，全球教育特许经营销售额及市场份额（2021-2026）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按产品类型细分，全球教育特许经营销售额预测（2027-2032）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按产品类型细分，中国教育特许经营销售额及市场份额（2021-2026）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按产品类型细分，中国教育特许经营销售额预测（2027-2032）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产品分类，按合作模式</w:t>
      </w:r>
      <w:r>
        <w:rPr>
          <w:rFonts w:hint="eastAsia"/>
        </w:rPr>
        <w:br/>
      </w:r>
      <w:r>
        <w:rPr>
          <w:rFonts w:hint="eastAsia"/>
        </w:rPr>
        <w:t>　　　　4.2.1 单店加盟</w:t>
      </w:r>
      <w:r>
        <w:rPr>
          <w:rFonts w:hint="eastAsia"/>
        </w:rPr>
        <w:br/>
      </w:r>
      <w:r>
        <w:rPr>
          <w:rFonts w:hint="eastAsia"/>
        </w:rPr>
        <w:t>　　　　4.2.2 区域代理</w:t>
      </w:r>
      <w:r>
        <w:rPr>
          <w:rFonts w:hint="eastAsia"/>
        </w:rPr>
        <w:br/>
      </w:r>
      <w:r>
        <w:rPr>
          <w:rFonts w:hint="eastAsia"/>
        </w:rPr>
        <w:t>　　　　4.2.3 独家区域开发权</w:t>
      </w:r>
      <w:r>
        <w:rPr>
          <w:rFonts w:hint="eastAsia"/>
        </w:rPr>
        <w:br/>
      </w:r>
      <w:r>
        <w:rPr>
          <w:rFonts w:hint="eastAsia"/>
        </w:rPr>
        <w:t>　　　　4.2.4 按合作模式细分，全球教育特许经营销售额对比（2021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按合作模式细分，全球教育特许经营销售额及预测（2021-2032）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按合作模式细分，全球教育特许经营销售额及市场份额（2021-2026）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按合作模式细分，全球教育特许经营销售额预测（2027-2032）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按合作模式细分，中国教育特许经营销售额及预测（2021-2032）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按合作模式细分，中国教育特许经营销售额及市场份额（2021-2026）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按合作模式细分，中国教育特许经营销售额预测（2027-2032）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产品分类，按品牌授权范围</w:t>
      </w:r>
      <w:r>
        <w:rPr>
          <w:rFonts w:hint="eastAsia"/>
        </w:rPr>
        <w:br/>
      </w:r>
      <w:r>
        <w:rPr>
          <w:rFonts w:hint="eastAsia"/>
        </w:rPr>
        <w:t>　　　　4.3.1 全品牌授权型</w:t>
      </w:r>
      <w:r>
        <w:rPr>
          <w:rFonts w:hint="eastAsia"/>
        </w:rPr>
        <w:br/>
      </w:r>
      <w:r>
        <w:rPr>
          <w:rFonts w:hint="eastAsia"/>
        </w:rPr>
        <w:t>　　　　4.3.2 部分资源授权型</w:t>
      </w:r>
      <w:r>
        <w:rPr>
          <w:rFonts w:hint="eastAsia"/>
        </w:rPr>
        <w:br/>
      </w:r>
      <w:r>
        <w:rPr>
          <w:rFonts w:hint="eastAsia"/>
        </w:rPr>
        <w:t>　　　　4.3.3 定制化合作型</w:t>
      </w:r>
      <w:r>
        <w:rPr>
          <w:rFonts w:hint="eastAsia"/>
        </w:rPr>
        <w:br/>
      </w:r>
      <w:r>
        <w:rPr>
          <w:rFonts w:hint="eastAsia"/>
        </w:rPr>
        <w:t>　　　　4.3.4 按品牌授权范围细分，全球教育特许经营销售额对比（2021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按品牌授权范围细分，全球教育特许经营销售额及预测（2021-2032）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按品牌授权范围细分，全球教育特许经营销售额及市场份额（2021-2026）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按品牌授权范围细分，全球教育特许经营销售额预测（2027-2032）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按品牌授权范围细分，中国教育特许经营销售额及预测（2021-2032）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按品牌授权范围细分，中国教育特许经营销售额及市场份额（2021-2026）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按品牌授权范围细分，中国教育特许经营销售额预测（2027-2032）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学前班特许经营</w:t>
      </w:r>
      <w:r>
        <w:rPr>
          <w:rFonts w:hint="eastAsia"/>
        </w:rPr>
        <w:br/>
      </w:r>
      <w:r>
        <w:rPr>
          <w:rFonts w:hint="eastAsia"/>
        </w:rPr>
        <w:t>　　　　5.1.2 K-12 特许经营权</w:t>
      </w:r>
      <w:r>
        <w:rPr>
          <w:rFonts w:hint="eastAsia"/>
        </w:rPr>
        <w:br/>
      </w:r>
      <w:r>
        <w:rPr>
          <w:rFonts w:hint="eastAsia"/>
        </w:rPr>
        <w:t>　　　　5.1.3 大学特许经营权</w:t>
      </w:r>
      <w:r>
        <w:rPr>
          <w:rFonts w:hint="eastAsia"/>
        </w:rPr>
        <w:br/>
      </w:r>
      <w:r>
        <w:rPr>
          <w:rFonts w:hint="eastAsia"/>
        </w:rPr>
        <w:t>　　　　5.1.4 成人教育特许经营</w:t>
      </w:r>
      <w:r>
        <w:rPr>
          <w:rFonts w:hint="eastAsia"/>
        </w:rPr>
        <w:br/>
      </w:r>
      <w:r>
        <w:rPr>
          <w:rFonts w:hint="eastAsia"/>
        </w:rPr>
        <w:t>　　5.2 按应用细分，全球教育特许经营销售额对比（2021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按应用细分，全球教育特许经营销售额及市场份额（2021-2026）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按应用细分，全球教育特许经营销售额预测（2027-2032）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中国不同应用教育特许经营销售额及预测（2021-2032）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中国不同应用教育特许经营销售额及市场份额（2021-2026）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中国不同应用教育特许经营销售额预测（2027-2032）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教育特许经营行业发展趋势</w:t>
      </w:r>
      <w:r>
        <w:rPr>
          <w:rFonts w:hint="eastAsia"/>
        </w:rPr>
        <w:br/>
      </w:r>
      <w:r>
        <w:rPr>
          <w:rFonts w:hint="eastAsia"/>
        </w:rPr>
        <w:t>　　7.2 教育特许经营行业主要驱动因素</w:t>
      </w:r>
      <w:r>
        <w:rPr>
          <w:rFonts w:hint="eastAsia"/>
        </w:rPr>
        <w:br/>
      </w:r>
      <w:r>
        <w:rPr>
          <w:rFonts w:hint="eastAsia"/>
        </w:rPr>
        <w:t>　　7.3 教育特许经营中国企业SWOT分析</w:t>
      </w:r>
      <w:r>
        <w:rPr>
          <w:rFonts w:hint="eastAsia"/>
        </w:rPr>
        <w:br/>
      </w:r>
      <w:r>
        <w:rPr>
          <w:rFonts w:hint="eastAsia"/>
        </w:rPr>
        <w:t>　　7.4 中国教育特许经营行业政策环境分析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教育特许经营行业产业链简介</w:t>
      </w:r>
      <w:r>
        <w:rPr>
          <w:rFonts w:hint="eastAsia"/>
        </w:rPr>
        <w:br/>
      </w:r>
      <w:r>
        <w:rPr>
          <w:rFonts w:hint="eastAsia"/>
        </w:rPr>
        <w:t>　　　　8.1.1 教育特许经营行业供应链分析</w:t>
      </w:r>
      <w:r>
        <w:rPr>
          <w:rFonts w:hint="eastAsia"/>
        </w:rPr>
        <w:br/>
      </w:r>
      <w:r>
        <w:rPr>
          <w:rFonts w:hint="eastAsia"/>
        </w:rPr>
        <w:t>　　　　8.1.2 教育特许经营主要原料及供应情况</w:t>
      </w:r>
      <w:r>
        <w:rPr>
          <w:rFonts w:hint="eastAsia"/>
        </w:rPr>
        <w:br/>
      </w:r>
      <w:r>
        <w:rPr>
          <w:rFonts w:hint="eastAsia"/>
        </w:rPr>
        <w:t>　　　　8.1.3 教育特许经营行业主要下游客户</w:t>
      </w:r>
      <w:r>
        <w:rPr>
          <w:rFonts w:hint="eastAsia"/>
        </w:rPr>
        <w:br/>
      </w:r>
      <w:r>
        <w:rPr>
          <w:rFonts w:hint="eastAsia"/>
        </w:rPr>
        <w:t>　　8.2 教育特许经营行业采购模式</w:t>
      </w:r>
      <w:r>
        <w:rPr>
          <w:rFonts w:hint="eastAsia"/>
        </w:rPr>
        <w:br/>
      </w:r>
      <w:r>
        <w:rPr>
          <w:rFonts w:hint="eastAsia"/>
        </w:rPr>
        <w:t>　　8.3 教育特许经营行业生产模式</w:t>
      </w:r>
      <w:r>
        <w:rPr>
          <w:rFonts w:hint="eastAsia"/>
        </w:rPr>
        <w:br/>
      </w:r>
      <w:r>
        <w:rPr>
          <w:rFonts w:hint="eastAsia"/>
        </w:rPr>
        <w:t>　　8.4 教育特许经营行业销售模式及销售渠道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教育特许经营行业发展主要特点</w:t>
      </w:r>
      <w:r>
        <w:rPr>
          <w:rFonts w:hint="eastAsia"/>
        </w:rPr>
        <w:br/>
      </w:r>
      <w:r>
        <w:rPr>
          <w:rFonts w:hint="eastAsia"/>
        </w:rPr>
        <w:t>　　表 2： 教育特许经营行业发展有利因素分析</w:t>
      </w:r>
      <w:r>
        <w:rPr>
          <w:rFonts w:hint="eastAsia"/>
        </w:rPr>
        <w:br/>
      </w:r>
      <w:r>
        <w:rPr>
          <w:rFonts w:hint="eastAsia"/>
        </w:rPr>
        <w:t>　　表 3： 教育特许经营行业发展不利因素分析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进入教育特许经营行业壁垒</w:t>
      </w:r>
      <w:r>
        <w:rPr>
          <w:rFonts w:hint="eastAsia"/>
        </w:rPr>
        <w:br/>
      </w:r>
      <w:r>
        <w:rPr>
          <w:rFonts w:hint="eastAsia"/>
        </w:rPr>
        <w:t>　　表 5： 教育特许经营主要企业在国际市场占有率（按收入，2023-2026）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2025年教育特许经营主要企业在国际市场排名（按收入）&amp;（万元）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全球市场主要企业教育特许经营销售收入（2023-2026）&amp;（万元）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教育特许经营主要企业在中国市场占有率（按收入，2023-2026）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2025年教育特许经营主要企业在中国市场排名（按收入）&amp;（万元）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中国市场主要企业教育特许经营销售收入（2023-2026）&amp;（万元）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全球主要厂商教育特许经营总部及产地分布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全球主要厂商成立时间及教育特许经营商业化日期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全球主要厂商教育特许经营产品类型及应用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2025年全球教育特许经营主要厂商市场地位（第一梯队、第二梯队和第三梯队）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全球教育特许经营市场投资、并购等现状分析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全球主要地区教育特许经营销售额：（2021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全球主要地区教育特许经营销售额及份额列表（2021-2026）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全球主要地区教育特许经营销售额及份额列表预测（2027-2032）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语言学习特许经营主要企业列表</w:t>
      </w:r>
      <w:r>
        <w:rPr>
          <w:rFonts w:hint="eastAsia"/>
        </w:rPr>
        <w:br/>
      </w:r>
      <w:r>
        <w:rPr>
          <w:rFonts w:hint="eastAsia"/>
        </w:rPr>
        <w:t>　　表 22： STEM 教育特许经营主要企业列表</w:t>
      </w:r>
      <w:r>
        <w:rPr>
          <w:rFonts w:hint="eastAsia"/>
        </w:rPr>
        <w:br/>
      </w:r>
      <w:r>
        <w:rPr>
          <w:rFonts w:hint="eastAsia"/>
        </w:rPr>
        <w:t>　　表 23： 艺术与音乐教育特许经营主要企业列表</w:t>
      </w:r>
      <w:r>
        <w:rPr>
          <w:rFonts w:hint="eastAsia"/>
        </w:rPr>
        <w:br/>
      </w:r>
      <w:r>
        <w:rPr>
          <w:rFonts w:hint="eastAsia"/>
        </w:rPr>
        <w:t>　　表 24： 考试准备特许经营权主要企业列表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按产品类型细分，全球教育特许经营销售额及增长率对比（2021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按产品类型细分，全球教育特许经营销售额市场份额列表（2021-2026）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按产品类型细分，全球教育特许经营销售额市场份额预测（2027-2032）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按产品类型细分，中国教育特许经营销售额市场份额列表（2021-2026）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按产品类型细分，中国教育特许经营销售额市场份额预测（2027-2032）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单店加盟主要企业列表</w:t>
      </w:r>
      <w:r>
        <w:rPr>
          <w:rFonts w:hint="eastAsia"/>
        </w:rPr>
        <w:br/>
      </w:r>
      <w:r>
        <w:rPr>
          <w:rFonts w:hint="eastAsia"/>
        </w:rPr>
        <w:t>　　表 36： 区域代理主要企业列表</w:t>
      </w:r>
      <w:r>
        <w:rPr>
          <w:rFonts w:hint="eastAsia"/>
        </w:rPr>
        <w:br/>
      </w:r>
      <w:r>
        <w:rPr>
          <w:rFonts w:hint="eastAsia"/>
        </w:rPr>
        <w:t>　　表 37： 独家区域开发权主要企业列表</w:t>
      </w:r>
      <w:r>
        <w:rPr>
          <w:rFonts w:hint="eastAsia"/>
        </w:rPr>
        <w:br/>
      </w:r>
      <w:r>
        <w:rPr>
          <w:rFonts w:hint="eastAsia"/>
        </w:rPr>
        <w:t>　　表 38： 按合作模式细分，全球教育特许经营销售额及增长率对比（2021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按合作模式细分，全球教育特许经营销售额（2021-2026）&amp;（万元）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按合作模式细分，全球教育特许经营销售额市场份额列表（2021-2026）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按合作模式细分，全球教育特许经营销售额预测（2027-2032）&amp;（万元）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按合作模式细分，全球教育特许经营销售额市场份额预测（2027-2032）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按合作模式细分，中国教育特许经营销售额（2021-2026）&amp;（万元）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按合作模式细分，中国教育特许经营销售额市场份额列表（2021-2026）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按合作模式细分，中国教育特许经营销售额预测（2027-2032）&amp;（万元）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按合作模式细分，中国教育特许经营销售额市场份额预测（2027-2032）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全品牌授权型主要企业列表</w:t>
      </w:r>
      <w:r>
        <w:rPr>
          <w:rFonts w:hint="eastAsia"/>
        </w:rPr>
        <w:br/>
      </w:r>
      <w:r>
        <w:rPr>
          <w:rFonts w:hint="eastAsia"/>
        </w:rPr>
        <w:t>　　表 48： 部分资源授权型主要企业列表</w:t>
      </w:r>
      <w:r>
        <w:rPr>
          <w:rFonts w:hint="eastAsia"/>
        </w:rPr>
        <w:br/>
      </w:r>
      <w:r>
        <w:rPr>
          <w:rFonts w:hint="eastAsia"/>
        </w:rPr>
        <w:t>　　表 49： 定制化合作型主要企业列表</w:t>
      </w:r>
      <w:r>
        <w:rPr>
          <w:rFonts w:hint="eastAsia"/>
        </w:rPr>
        <w:br/>
      </w:r>
      <w:r>
        <w:rPr>
          <w:rFonts w:hint="eastAsia"/>
        </w:rPr>
        <w:t>　　表 50： 按品牌授权范围细分，全球教育特许经营销售额及增长率对比（2021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按品牌授权范围细分，全球教育特许经营销售额（2021-2026）&amp;（万元）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按品牌授权范围细分，全球教育特许经营销售额市场份额列表（2021-2026）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按品牌授权范围细分，全球教育特许经营销售额预测（2027-2032）&amp;（万元）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按品牌授权范围细分，全球教育特许经营销售额市场份额预测（2027-2032）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按品牌授权范围细分，中国教育特许经营销售额（2021-2026）&amp;（万元）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按品牌授权范围细分，中国教育特许经营销售额市场份额列表（2021-2026）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按品牌授权范围细分，中国教育特许经营销售额预测（2027-2032）&amp;（万元）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按品牌授权范围细分，中国教育特许经营销售额市场份额预测（2027-2032）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按应用细分，全球教育特许经营销售额及增长率对比（2021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按应用细分，全球教育特许经营销售额市场份额列表（2021-2026）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按应用细分，全球教育特许经营市场份额预测（2027-2032）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中国不同应用教育特许经营销售额（2021-2026）&amp;（万元）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中国不同应用教育特许经营销售额市场份额列表（2021-2026）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中国不同应用教育特许经营销售额预测（2027-2032）&amp;（万元）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中国不同应用教育特许经营销售额市场份额预测（2027-2032）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重点企业（27）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重点企业（28）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重点企业（29）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重点企业（30）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重点企业（31） 教育特许经营收入及毛利率（2021-2026）&amp;（万元）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222： 教育特许经营行业发展趋势</w:t>
      </w:r>
      <w:r>
        <w:rPr>
          <w:rFonts w:hint="eastAsia"/>
        </w:rPr>
        <w:br/>
      </w:r>
      <w:r>
        <w:rPr>
          <w:rFonts w:hint="eastAsia"/>
        </w:rPr>
        <w:t>　　表 223： 教育特许经营行业主要驱动因素</w:t>
      </w:r>
      <w:r>
        <w:rPr>
          <w:rFonts w:hint="eastAsia"/>
        </w:rPr>
        <w:br/>
      </w:r>
      <w:r>
        <w:rPr>
          <w:rFonts w:hint="eastAsia"/>
        </w:rPr>
        <w:t>　　表 224： 教育特许经营行业供应链分析</w:t>
      </w:r>
      <w:r>
        <w:rPr>
          <w:rFonts w:hint="eastAsia"/>
        </w:rPr>
        <w:br/>
      </w:r>
      <w:r>
        <w:rPr>
          <w:rFonts w:hint="eastAsia"/>
        </w:rPr>
        <w:t>　　表 225： 教育特许经营上游原料供应商</w:t>
      </w:r>
      <w:r>
        <w:rPr>
          <w:rFonts w:hint="eastAsia"/>
        </w:rPr>
        <w:br/>
      </w:r>
      <w:r>
        <w:rPr>
          <w:rFonts w:hint="eastAsia"/>
        </w:rPr>
        <w:t>　　表 226： 教育特许经营行业主要下游客户</w:t>
      </w:r>
      <w:r>
        <w:rPr>
          <w:rFonts w:hint="eastAsia"/>
        </w:rPr>
        <w:br/>
      </w:r>
      <w:r>
        <w:rPr>
          <w:rFonts w:hint="eastAsia"/>
        </w:rPr>
        <w:t>　　表 227： 教育特许经营典型经销商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t>　　表 230：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教育特许经营产品图片</w:t>
      </w:r>
      <w:r>
        <w:rPr>
          <w:rFonts w:hint="eastAsia"/>
        </w:rPr>
        <w:br/>
      </w:r>
      <w:r>
        <w:rPr>
          <w:rFonts w:hint="eastAsia"/>
        </w:rPr>
        <w:t>　　图 2： 全球市场教育特许经营市场规模，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全球教育特许经营市场销售额预测：（万元）&amp;（2021-2032）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中国市场教育特许经营销售额及未来趋势（2021-2032）&amp;（万元）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2025年全球前五大厂商教育特许经营市场份额</w:t>
      </w:r>
      <w:r>
        <w:rPr>
          <w:rFonts w:hint="eastAsia"/>
        </w:rPr>
        <w:br/>
      </w:r>
      <w:r>
        <w:rPr>
          <w:rFonts w:hint="eastAsia"/>
        </w:rPr>
        <w:t>　　图 6： 2025年全球教育特许经营第一梯队、第二梯队和第三梯队厂商及市场份额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全球主要地区教育特许经营销售额市场份额（2021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北美教育特许经营销售额及预测（2021-2032）&amp;（万元）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欧洲教育特许经营销售额及预测（2021-2032）&amp;（万元）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中国教育特许经营销售额及预测（2021-2032）&amp;（万元）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日本教育特许经营销售额及预测（2021-2032）&amp;（万元）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东南亚教育特许经营销售额及预测（2021-2032）&amp;（万元）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印度教育特许经营销售额及预测（2021-2032）&amp;（万元）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南美教育特许经营销售额及预测（2021-2032）&amp;（万元）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中东教育特许经营销售额及预测（2021-2032）&amp;（万元）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语言学习特许经营 产品图片</w:t>
      </w:r>
      <w:r>
        <w:rPr>
          <w:rFonts w:hint="eastAsia"/>
        </w:rPr>
        <w:br/>
      </w:r>
      <w:r>
        <w:rPr>
          <w:rFonts w:hint="eastAsia"/>
        </w:rPr>
        <w:t>　　图 17： 全球语言学习特许经营规模及增长率（2021-2032）&amp;（万元）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STEM 教育特许经营产品图片</w:t>
      </w:r>
      <w:r>
        <w:rPr>
          <w:rFonts w:hint="eastAsia"/>
        </w:rPr>
        <w:br/>
      </w:r>
      <w:r>
        <w:rPr>
          <w:rFonts w:hint="eastAsia"/>
        </w:rPr>
        <w:t>　　图 19： 全球STEM 教育特许经营规模及增长率（2021-2032）&amp;（万元）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艺术与音乐教育特许经营产品图片</w:t>
      </w:r>
      <w:r>
        <w:rPr>
          <w:rFonts w:hint="eastAsia"/>
        </w:rPr>
        <w:br/>
      </w:r>
      <w:r>
        <w:rPr>
          <w:rFonts w:hint="eastAsia"/>
        </w:rPr>
        <w:t>　　图 21： 全球艺术与音乐教育特许经营规模及增长率（2021-2032）&amp;（万元）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考试准备特许经营权产品图片</w:t>
      </w:r>
      <w:r>
        <w:rPr>
          <w:rFonts w:hint="eastAsia"/>
        </w:rPr>
        <w:br/>
      </w:r>
      <w:r>
        <w:rPr>
          <w:rFonts w:hint="eastAsia"/>
        </w:rPr>
        <w:t>　　图 23： 全球考试准备特许经营权规模及增长率（2021-2032）&amp;（万元）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按产品类型细分，全球教育特许经营市场份额2025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按产品类型细分，全球教育特许经营市场份额2021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按产品类型细分，全球教育特许经营市场份额预测2026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按产品类型细分，中国教育特许经营市场份额2021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按产品类型细分，中国教育特许经营市场份额预测2026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单店加盟 产品图片</w:t>
      </w:r>
      <w:r>
        <w:rPr>
          <w:rFonts w:hint="eastAsia"/>
        </w:rPr>
        <w:br/>
      </w:r>
      <w:r>
        <w:rPr>
          <w:rFonts w:hint="eastAsia"/>
        </w:rPr>
        <w:t>　　图 32： 全球单店加盟规模及增长率（2021-2032）&amp;（万元）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区域代理产品图片</w:t>
      </w:r>
      <w:r>
        <w:rPr>
          <w:rFonts w:hint="eastAsia"/>
        </w:rPr>
        <w:br/>
      </w:r>
      <w:r>
        <w:rPr>
          <w:rFonts w:hint="eastAsia"/>
        </w:rPr>
        <w:t>　　图 34： 全球区域代理规模及增长率（2021-2032）&amp;（万元）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独家区域开发权产品图片</w:t>
      </w:r>
      <w:r>
        <w:rPr>
          <w:rFonts w:hint="eastAsia"/>
        </w:rPr>
        <w:br/>
      </w:r>
      <w:r>
        <w:rPr>
          <w:rFonts w:hint="eastAsia"/>
        </w:rPr>
        <w:t>　　图 36： 全球独家区域开发权规模及增长率（2021-2032）&amp;（万元）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按合作模式细分，全球教育特许经营市场份额2025 &amp; 2032</w:t>
      </w:r>
      <w:r>
        <w:rPr>
          <w:rFonts w:hint="eastAsia"/>
        </w:rPr>
        <w:br/>
      </w:r>
      <w:r>
        <w:rPr>
          <w:rFonts w:hint="eastAsia"/>
        </w:rPr>
        <w:t>　　图 38： 按合作模式细分，全球教育特许经营市场份额2021 &amp; 2025</w:t>
      </w:r>
      <w:r>
        <w:rPr>
          <w:rFonts w:hint="eastAsia"/>
        </w:rPr>
        <w:br/>
      </w:r>
      <w:r>
        <w:rPr>
          <w:rFonts w:hint="eastAsia"/>
        </w:rPr>
        <w:t>　　图 39： 按合作模式细分，全球教育特许经营市场份额预测2026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按合作模式细分，中国教育特许经营市场份额2021 &amp; 2025</w:t>
      </w:r>
      <w:r>
        <w:rPr>
          <w:rFonts w:hint="eastAsia"/>
        </w:rPr>
        <w:br/>
      </w:r>
      <w:r>
        <w:rPr>
          <w:rFonts w:hint="eastAsia"/>
        </w:rPr>
        <w:t>　　图 41： 按合作模式细分，中国教育特许经营市场份额预测2026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全品牌授权型 产品图片</w:t>
      </w:r>
      <w:r>
        <w:rPr>
          <w:rFonts w:hint="eastAsia"/>
        </w:rPr>
        <w:br/>
      </w:r>
      <w:r>
        <w:rPr>
          <w:rFonts w:hint="eastAsia"/>
        </w:rPr>
        <w:t>　　图 43： 全球全品牌授权型规模及增长率（2021-2032）&amp;（万元）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部分资源授权型产品图片</w:t>
      </w:r>
      <w:r>
        <w:rPr>
          <w:rFonts w:hint="eastAsia"/>
        </w:rPr>
        <w:br/>
      </w:r>
      <w:r>
        <w:rPr>
          <w:rFonts w:hint="eastAsia"/>
        </w:rPr>
        <w:t>　　图 45： 全球部分资源授权型规模及增长率（2021-2032）&amp;（万元）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定制化合作型产品图片</w:t>
      </w:r>
      <w:r>
        <w:rPr>
          <w:rFonts w:hint="eastAsia"/>
        </w:rPr>
        <w:br/>
      </w:r>
      <w:r>
        <w:rPr>
          <w:rFonts w:hint="eastAsia"/>
        </w:rPr>
        <w:t>　　图 47： 全球定制化合作型规模及增长率（2021-2032）&amp;（万元）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按品牌授权范围细分，全球教育特许经营市场份额2025 &amp; 2032</w:t>
      </w:r>
      <w:r>
        <w:rPr>
          <w:rFonts w:hint="eastAsia"/>
        </w:rPr>
        <w:br/>
      </w:r>
      <w:r>
        <w:rPr>
          <w:rFonts w:hint="eastAsia"/>
        </w:rPr>
        <w:t>　　图 49： 按品牌授权范围细分，全球教育特许经营市场份额2021 &amp; 2025</w:t>
      </w:r>
      <w:r>
        <w:rPr>
          <w:rFonts w:hint="eastAsia"/>
        </w:rPr>
        <w:br/>
      </w:r>
      <w:r>
        <w:rPr>
          <w:rFonts w:hint="eastAsia"/>
        </w:rPr>
        <w:t>　　图 50： 按品牌授权范围细分，全球教育特许经营市场份额预测2026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按品牌授权范围细分，中国教育特许经营市场份额2021 &amp; 2025</w:t>
      </w:r>
      <w:r>
        <w:rPr>
          <w:rFonts w:hint="eastAsia"/>
        </w:rPr>
        <w:br/>
      </w:r>
      <w:r>
        <w:rPr>
          <w:rFonts w:hint="eastAsia"/>
        </w:rPr>
        <w:t>　　图 52： 按品牌授权范围细分，中国教育特许经营市场份额预测2026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学前班特许经营</w:t>
      </w:r>
      <w:r>
        <w:rPr>
          <w:rFonts w:hint="eastAsia"/>
        </w:rPr>
        <w:br/>
      </w:r>
      <w:r>
        <w:rPr>
          <w:rFonts w:hint="eastAsia"/>
        </w:rPr>
        <w:t>　　图 54： K-12 特许经营权</w:t>
      </w:r>
      <w:r>
        <w:rPr>
          <w:rFonts w:hint="eastAsia"/>
        </w:rPr>
        <w:br/>
      </w:r>
      <w:r>
        <w:rPr>
          <w:rFonts w:hint="eastAsia"/>
        </w:rPr>
        <w:t>　　图 55： 大学特许经营权</w:t>
      </w:r>
      <w:r>
        <w:rPr>
          <w:rFonts w:hint="eastAsia"/>
        </w:rPr>
        <w:br/>
      </w:r>
      <w:r>
        <w:rPr>
          <w:rFonts w:hint="eastAsia"/>
        </w:rPr>
        <w:t>　　图 56： 成人教育特许经营</w:t>
      </w:r>
      <w:r>
        <w:rPr>
          <w:rFonts w:hint="eastAsia"/>
        </w:rPr>
        <w:br/>
      </w:r>
      <w:r>
        <w:rPr>
          <w:rFonts w:hint="eastAsia"/>
        </w:rPr>
        <w:t>　　图 57： 按应用细分，全球教育特许经营市场份额2025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按应用细分，全球教育特许经营市场份额2021 &amp; 2025</w:t>
      </w:r>
      <w:r>
        <w:rPr>
          <w:rFonts w:hint="eastAsia"/>
        </w:rPr>
        <w:br/>
      </w:r>
      <w:r>
        <w:rPr>
          <w:rFonts w:hint="eastAsia"/>
        </w:rPr>
        <w:t>　　图 59： 教育特许经营中国企业SWOT分析</w:t>
      </w:r>
      <w:r>
        <w:rPr>
          <w:rFonts w:hint="eastAsia"/>
        </w:rPr>
        <w:br/>
      </w:r>
      <w:r>
        <w:rPr>
          <w:rFonts w:hint="eastAsia"/>
        </w:rPr>
        <w:t>　　图 60： 教育特许经营产业链</w:t>
      </w:r>
      <w:r>
        <w:rPr>
          <w:rFonts w:hint="eastAsia"/>
        </w:rPr>
        <w:br/>
      </w:r>
      <w:r>
        <w:rPr>
          <w:rFonts w:hint="eastAsia"/>
        </w:rPr>
        <w:t>　　图 61： 教育特许经营行业采购模式分析</w:t>
      </w:r>
      <w:r>
        <w:rPr>
          <w:rFonts w:hint="eastAsia"/>
        </w:rPr>
        <w:br/>
      </w:r>
      <w:r>
        <w:rPr>
          <w:rFonts w:hint="eastAsia"/>
        </w:rPr>
        <w:t>　　图 62： 教育特许经营行业生产模式</w:t>
      </w:r>
      <w:r>
        <w:rPr>
          <w:rFonts w:hint="eastAsia"/>
        </w:rPr>
        <w:br/>
      </w:r>
      <w:r>
        <w:rPr>
          <w:rFonts w:hint="eastAsia"/>
        </w:rPr>
        <w:t>　　图 63： 教育特许经营行业销售模式分析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0e6b865524255" w:history="1">
        <w:r>
          <w:rPr>
            <w:rStyle w:val="Hyperlink"/>
          </w:rPr>
          <w:t>2026-2032年全球与中国教育特许经营行业现状调研及市场前景预测报告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0e6b865524255" w:history="1">
        <w:r>
          <w:rPr>
            <w:rStyle w:val="Hyperlink"/>
          </w:rPr>
          <w:t>https://www.20087.com/1/96/JiaoYuTeXuJingYingFaZhanXianZhuangQianJing.html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d093bb22645ea" w:history="1">
      <w:r>
        <w:rPr>
          <w:rStyle w:val="Hyperlink"/>
        </w:rPr>
        <w:t>2026-2032年全球与中国教育特许经营行业现状调研及市场前景预测报告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oYuTeXuJingYingFaZhanXianZhuangQianJing.html" TargetMode="External" Id="Ra160e6b86552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oYuTeXuJingYingFaZhanXianZhuangQianJing.html" TargetMode="External" Id="R6ffd093bb226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2026-01-12T08:39:50Z</dcterms:created>
  <dcterms:modified xsi:type="dcterms:W3CDTF">2026-01-12T09:39:50Z</dcterms:modified>
  <dc:subject>2026-2032年全球与中国教育特许经营行业现状调研及市场前景预测报告</dc:subject>
  <dc:title>2026-2032年全球与中国教育特许经营行业现状调研及市场前景预测报告</dc:title>
  <cp:keywords>2026-2032年全球与中国教育特许经营行业现状调研及市场前景预测报告</cp:keywords>
  <dc:description>2026-2032年全球与中国教育特许经营行业现状调研及市场前景预测报告</dc:description>
</cp:coreProperties>
</file>