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971fa66094836" w:history="1">
              <w:r>
                <w:rPr>
                  <w:rStyle w:val="Hyperlink"/>
                </w:rPr>
                <w:t>中国通航培训行业现状研究与发展前景分析报告（2025-2031年）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971fa66094836" w:history="1">
              <w:r>
                <w:rPr>
                  <w:rStyle w:val="Hyperlink"/>
                </w:rPr>
                <w:t>中国通航培训行业现状研究与发展前景分析报告（2025-2031年）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971fa66094836" w:history="1">
                <w:r>
                  <w:rPr>
                    <w:rStyle w:val="Hyperlink"/>
                  </w:rPr>
                  <w:t>https://www.20087.com/1/26/TongHangPeiXunXianZhuangYuQianJingFenXi.html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（简称“通航”）培训是指针对私人飞行员、商业飞行员以及其他相关专业人员提供的飞行技能和知识培训服务。随着全球经济的发展和人们生活水平的提高，越来越多的人开始对飞行产生兴趣，通航培训市场因此呈现出稳步增长的趋势。目前，许多国家和地区都建立了完善的通航培训体系，涵盖了理论学习、模拟训练和实际飞行等多个环节。然而，通航培训的成本高昂，包括飞机租赁费、燃油费以及教练员费用等，这使得许多人望而却步。此外，严格的法规和认证要求也增加了培训难度。</w:t>
      </w:r>
      <w:r>
        <w:rPr>
          <w:rFonts w:hint="eastAsia"/>
        </w:rPr>
        <w:br/>
      </w:r>
      <w:r>
        <w:rPr>
          <w:rFonts w:hint="eastAsia"/>
        </w:rPr>
        <w:t>　　未来，随着无人机技术和虚拟现实(VR)技术的发展，通航培训将变得更加高效和经济。一方面，通过引入无人机模拟训练，学员可以在低风险环境中积累飞行经验，减少对真实飞机的依赖，从而降低培训成本。另一方面，VR技术的应用使得飞行模拟更加逼真，学员可以通过沉浸式的体验掌握复杂的飞行技巧，提高培训效果。此外，随着远程教育平台的普及，线上课程和在线辅导将成为可能，打破地域限制，使更多人有机会接受高质量的通航培训。这些变革不仅降低了学习门槛，也为通航产业培养了更多高素质的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971fa66094836" w:history="1">
        <w:r>
          <w:rPr>
            <w:rStyle w:val="Hyperlink"/>
          </w:rPr>
          <w:t>中国通航培训行业现状研究与发展前景分析报告（2025-2031年）</w:t>
        </w:r>
      </w:hyperlink>
      <w:r>
        <w:rPr>
          <w:rFonts w:hint="eastAsia"/>
        </w:rPr>
        <w:t>》在多年通航培训行业研究结论的基础上，结合中国通航培训行业市场的发展现状，通过资深研究团队对通航培训市场各类资讯进行整理分析，并依托国家权威数据资源和长期市场监测的数据库，对通航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c971fa66094836" w:history="1">
        <w:r>
          <w:rPr>
            <w:rStyle w:val="Hyperlink"/>
          </w:rPr>
          <w:t>中国通航培训行业现状研究与发展前景分析报告（2025-2031年）</w:t>
        </w:r>
      </w:hyperlink>
      <w:r>
        <w:rPr>
          <w:rFonts w:hint="eastAsia"/>
        </w:rPr>
        <w:t>可以帮助投资者准确把握通航培训行业的市场现状，为投资者进行投资作出通航培训行业前景预判，挖掘通航培训行业投资价值，同时提出通航培训行业投资策略、营销策略等方面的建议。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通航培训产业概述</w:t>
      </w:r>
      <w:r>
        <w:rPr>
          <w:rFonts w:hint="eastAsia"/>
        </w:rPr>
        <w:br/>
      </w:r>
      <w:r>
        <w:rPr>
          <w:rFonts w:hint="eastAsia"/>
        </w:rPr>
        <w:t>　　第一节 通航培训定义与分类</w:t>
      </w:r>
      <w:r>
        <w:rPr>
          <w:rFonts w:hint="eastAsia"/>
        </w:rPr>
        <w:br/>
      </w:r>
      <w:r>
        <w:rPr>
          <w:rFonts w:hint="eastAsia"/>
        </w:rPr>
        <w:t>　　第二节 通航培训产业链结构及关键环节剖析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通航培训商业模式与盈利模式解析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通航培训经济指标与行业评估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全球通航培训市场发展综述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2019-2024年全球通航培训市场规模及增长趋势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主要国家与地区通航培训市场对比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2025-2031年全球通航培训行业发展趋势与前景预测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国际通航培训市场发展趋势及对我国启示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二、对我国通航培训市场的借鉴意义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中国通航培训行业市场规模分析与预测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通航培训市场的总体规模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一、2019-2024年通航培训市场规模变化及趋势分析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二、2025年通航培训行业市场规模特点</w:t>
      </w:r>
      <w:r>
        <w:rPr>
          <w:rFonts w:hint="eastAsia"/>
        </w:rPr>
        <w:br/>
      </w:r>
      <w:r>
        <w:rPr>
          <w:rFonts w:hint="eastAsia"/>
        </w:rPr>
        <w:t>　　第二节 通航培训市场规模的构成</w:t>
      </w:r>
      <w:r>
        <w:rPr>
          <w:rFonts w:hint="eastAsia"/>
        </w:rPr>
        <w:br/>
      </w:r>
      <w:r>
        <w:rPr>
          <w:rFonts w:hint="eastAsia"/>
        </w:rPr>
        <w:t>　　　　一、通航培训客户群体特征与偏好分析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二、不同类型通航培训市场规模分布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三、各地区通航培训市场规模差异与特点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通航培训市场规模的预测与展望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一、未来几年通航培训市场规模增长预测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2019-2024年中国通航培训行业总体发展与财务状况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2019-2024年通航培训行业规模情况</w:t>
      </w:r>
      <w:r>
        <w:rPr>
          <w:rFonts w:hint="eastAsia"/>
        </w:rPr>
        <w:br/>
      </w:r>
      <w:r>
        <w:rPr>
          <w:rFonts w:hint="eastAsia"/>
        </w:rPr>
        <w:t>　　　　一、通航培训行业企业数量规模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二、通航培训行业从业人员规模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三、通航培训行业市场敏感性分析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2019-2024年通航培训行业财务能力分析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一、通航培训行业盈利能力</w:t>
      </w:r>
      <w:r>
        <w:rPr>
          <w:rFonts w:hint="eastAsia"/>
        </w:rPr>
        <w:br/>
      </w:r>
      <w:r>
        <w:rPr>
          <w:rFonts w:hint="eastAsia"/>
        </w:rPr>
        <w:t>　　　　二、通航培训行业偿债能力</w:t>
      </w:r>
      <w:r>
        <w:rPr>
          <w:rFonts w:hint="eastAsia"/>
        </w:rPr>
        <w:br/>
      </w:r>
      <w:r>
        <w:rPr>
          <w:rFonts w:hint="eastAsia"/>
        </w:rPr>
        <w:t>　　　　三、通航培训行业营运能力</w:t>
      </w:r>
      <w:r>
        <w:rPr>
          <w:rFonts w:hint="eastAsia"/>
        </w:rPr>
        <w:br/>
      </w:r>
      <w:r>
        <w:rPr>
          <w:rFonts w:hint="eastAsia"/>
        </w:rPr>
        <w:t>　　　　四、通航培训行业发展能力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中国通航培训行业细分市场调研与机会挖掘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通航培训细分市场（一）市场调研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通航培训细分市场（二）市场调研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中国通航培训行业区域市场调研分析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2019-2024年中国通航培训行业重点区域调研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一、重点地区（一）通航培训市场规模与特点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二、重点地区（二）通航培训市场规模及特点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三、重点地区（三）通航培训市场规模及特点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四、重点地区（四）通航培训市场规模及特点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不同区域通航培训市场的对比与启示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二、通航培训市场拓展策略与建议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中国通航培训行业的营销渠道与客户分析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通航培训行业渠道分析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二、各类渠道对通航培训行业的影响</w:t>
      </w:r>
      <w:r>
        <w:rPr>
          <w:rFonts w:hint="eastAsia"/>
        </w:rPr>
        <w:br/>
      </w:r>
      <w:r>
        <w:rPr>
          <w:rFonts w:hint="eastAsia"/>
        </w:rPr>
        <w:t>　　　　三、主要通航培训企业渠道策略研究</w:t>
      </w:r>
      <w:r>
        <w:rPr>
          <w:rFonts w:hint="eastAsia"/>
        </w:rPr>
        <w:br/>
      </w:r>
      <w:r>
        <w:rPr>
          <w:rFonts w:hint="eastAsia"/>
        </w:rPr>
        <w:t>　　第二节 通航培训行业客户分析与定位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中国通航培训行业竞争格局及策略选择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通航培训行业总体市场竞争状况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一、通航培训行业竞争结构分析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二、通航培训企业竞争格局与集中度评估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三、通航培训行业SWOT分析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通航培训行业重点企业调研分析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通航培训企业发展策略分析</w:t>
      </w:r>
      <w:r>
        <w:rPr>
          <w:rFonts w:hint="eastAsia"/>
        </w:rPr>
        <w:br/>
      </w:r>
      <w:r>
        <w:rPr>
          <w:rFonts w:hint="eastAsia"/>
        </w:rPr>
        <w:t>　　第一节 通航培训市场与销售策略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通航培训品牌战略思考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中国通航培训行业发展环境分析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二、通航培训行业主管部门、监管体制及相关政策法规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3、通航培训行业的主要法律、法规和政策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4、2025年通航培训行业法律法规和政策对行业的影响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二、通航培训消费者需求分析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一、通航培训技术的应用与创新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二、通航培训行业发展的技术趋势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2025-2031年通航培训行业展趋势预测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2025-2031年通航培训市场发展前景分析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一、通航培训市场发展潜力</w:t>
      </w:r>
      <w:r>
        <w:rPr>
          <w:rFonts w:hint="eastAsia"/>
        </w:rPr>
        <w:br/>
      </w:r>
      <w:r>
        <w:rPr>
          <w:rFonts w:hint="eastAsia"/>
        </w:rPr>
        <w:t>　　　　二、通航培训市场前景分析</w:t>
      </w:r>
      <w:r>
        <w:rPr>
          <w:rFonts w:hint="eastAsia"/>
        </w:rPr>
        <w:br/>
      </w:r>
      <w:r>
        <w:rPr>
          <w:rFonts w:hint="eastAsia"/>
        </w:rPr>
        <w:t>　　　　三、通航培训细分行业发展前景分析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2025-2031年通航培训发展趋势预测</w:t>
      </w:r>
      <w:r>
        <w:rPr>
          <w:rFonts w:hint="eastAsia"/>
        </w:rPr>
        <w:br/>
      </w:r>
      <w:r>
        <w:rPr>
          <w:rFonts w:hint="eastAsia"/>
        </w:rPr>
        <w:t>　　　　一、通航培训发展趋势预测</w:t>
      </w:r>
      <w:r>
        <w:rPr>
          <w:rFonts w:hint="eastAsia"/>
        </w:rPr>
        <w:br/>
      </w:r>
      <w:r>
        <w:rPr>
          <w:rFonts w:hint="eastAsia"/>
        </w:rPr>
        <w:t>　　　　二、通航培训市场规模预测</w:t>
      </w:r>
      <w:r>
        <w:rPr>
          <w:rFonts w:hint="eastAsia"/>
        </w:rPr>
        <w:br/>
      </w:r>
      <w:r>
        <w:rPr>
          <w:rFonts w:hint="eastAsia"/>
        </w:rPr>
        <w:t>　　　　三、通航培训细分市场发展趋势预测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未来通航培训行业挑战与机遇探讨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一、通航培训行业挑战</w:t>
      </w:r>
      <w:r>
        <w:rPr>
          <w:rFonts w:hint="eastAsia"/>
        </w:rPr>
        <w:br/>
      </w:r>
      <w:r>
        <w:rPr>
          <w:rFonts w:hint="eastAsia"/>
        </w:rPr>
        <w:t>　　　　二、通航培训行业机遇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通航培训行业研究结论及建议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对通航培训行业发展的建议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对通航培训企业和投资者的建议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通航培训行业现状</w:t>
      </w:r>
      <w:r>
        <w:rPr>
          <w:rFonts w:hint="eastAsia"/>
        </w:rPr>
        <w:br/>
      </w:r>
      <w:r>
        <w:rPr>
          <w:rFonts w:hint="eastAsia"/>
        </w:rPr>
        <w:t>　　图表 通航培训行业产业链调研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2019-2024年通航培训行业市场容量统计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2019-2024年中国通航培训行业市场规模情况</w:t>
      </w:r>
      <w:r>
        <w:rPr>
          <w:rFonts w:hint="eastAsia"/>
        </w:rPr>
        <w:br/>
      </w:r>
      <w:r>
        <w:rPr>
          <w:rFonts w:hint="eastAsia"/>
        </w:rPr>
        <w:t>　　图表 通航培训行业动态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2019-2024年中国通航培训行业经营效益分析</w:t>
      </w:r>
      <w:r>
        <w:rPr>
          <w:rFonts w:hint="eastAsia"/>
        </w:rPr>
        <w:br/>
      </w:r>
      <w:r>
        <w:rPr>
          <w:rFonts w:hint="eastAsia"/>
        </w:rPr>
        <w:t>　　图表 通航培训行业竞争对手分析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**地区通航培训市场规模</w:t>
      </w:r>
      <w:r>
        <w:rPr>
          <w:rFonts w:hint="eastAsia"/>
        </w:rPr>
        <w:br/>
      </w:r>
      <w:r>
        <w:rPr>
          <w:rFonts w:hint="eastAsia"/>
        </w:rPr>
        <w:t>　　图表 **地区通航培训行业市场需求</w:t>
      </w:r>
      <w:r>
        <w:rPr>
          <w:rFonts w:hint="eastAsia"/>
        </w:rPr>
        <w:br/>
      </w:r>
      <w:r>
        <w:rPr>
          <w:rFonts w:hint="eastAsia"/>
        </w:rPr>
        <w:t>　　图表 **地区通航培训市场调研</w:t>
      </w:r>
      <w:r>
        <w:rPr>
          <w:rFonts w:hint="eastAsia"/>
        </w:rPr>
        <w:br/>
      </w:r>
      <w:r>
        <w:rPr>
          <w:rFonts w:hint="eastAsia"/>
        </w:rPr>
        <w:t>　　图表 **地区通航培训行业市场需求分析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**地区通航培训市场规模</w:t>
      </w:r>
      <w:r>
        <w:rPr>
          <w:rFonts w:hint="eastAsia"/>
        </w:rPr>
        <w:br/>
      </w:r>
      <w:r>
        <w:rPr>
          <w:rFonts w:hint="eastAsia"/>
        </w:rPr>
        <w:t>　　图表 **地区通航培训行业市场需求</w:t>
      </w:r>
      <w:r>
        <w:rPr>
          <w:rFonts w:hint="eastAsia"/>
        </w:rPr>
        <w:br/>
      </w:r>
      <w:r>
        <w:rPr>
          <w:rFonts w:hint="eastAsia"/>
        </w:rPr>
        <w:t>　　图表 **地区通航培训市场调研</w:t>
      </w:r>
      <w:r>
        <w:rPr>
          <w:rFonts w:hint="eastAsia"/>
        </w:rPr>
        <w:br/>
      </w:r>
      <w:r>
        <w:rPr>
          <w:rFonts w:hint="eastAsia"/>
        </w:rPr>
        <w:t>　　图表 **地区通航培训行业市场需求分析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通航培训重点企业（一）经营情况分析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通航培训重点企业（一）盈利能力情况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通航培训重点企业（一）偿债能力情况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通航培训重点企业（一）运营能力情况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通航培训重点企业（一）成长能力情况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通航培训重点企业（二）基本信息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通航培训重点企业（二）经营情况分析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通航培训重点企业（二）盈利能力情况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通航培训重点企业（二）偿债能力情况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通航培训重点企业（二）运营能力情况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通航培训重点企业（二）成长能力情况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2025-2031年中国通航培训行业信息化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2025-2031年中国通航培训行业市场容量预测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2025-2031年中国通航培训行业市场规模预测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2025-2031年中国通航培训行业风险分析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2025-2031年中国通航培训市场前景分析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2025-2031年中国通航培训行业发展趋势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971fa66094836" w:history="1">
        <w:r>
          <w:rPr>
            <w:rStyle w:val="Hyperlink"/>
          </w:rPr>
          <w:t>中国通航培训行业现状研究与发展前景分析报告（2025-2031年）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971fa66094836" w:history="1">
        <w:r>
          <w:rPr>
            <w:rStyle w:val="Hyperlink"/>
          </w:rPr>
          <w:t>https://www.20087.com/1/26/TongHangPeiXunXianZhuangYuQianJingFenXi.html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热点：通航飞行员培训价格、通航培训学校、国内通航、通航培训管理员、通航学飞、通航培训费、icao考试报名、通航培训在山东么、icao考试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fb73f115f49eb" w:history="1">
      <w:r>
        <w:rPr>
          <w:rStyle w:val="Hyperlink"/>
        </w:rPr>
        <w:t>中国通航培训行业现状研究与发展前景分析报告（2025-2031年）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ongHangPeiXunXianZhuangYuQianJingFenXi.html" TargetMode="External" Id="R93c971fa6609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ongHangPeiXunXianZhuangYuQianJingFenXi.html" TargetMode="External" Id="R128fb73f115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2025-03-15T05:29:46Z</dcterms:created>
  <dcterms:modified xsi:type="dcterms:W3CDTF">2025-03-15T06:29:46Z</dcterms:modified>
  <dc:subject>中国通航培训行业现状研究与发展前景分析报告（2025-2031年）</dc:subject>
  <dc:title>中国通航培训行业现状研究与发展前景分析报告（2025-2031年）</dc:title>
  <cp:keywords>中国通航培训行业现状研究与发展前景分析报告（2025-2031年）</cp:keywords>
  <dc:description>中国通航培训行业现状研究与发展前景分析报告（2025-2031年）</dc:description>
</cp:coreProperties>
</file>