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ddd471a5f4d91" w:history="1">
              <w:r>
                <w:rPr>
                  <w:rStyle w:val="Hyperlink"/>
                </w:rPr>
                <w:t>2026-2032年全球与中国钢琴市场研究及行业前景分析报告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ddd471a5f4d91" w:history="1">
              <w:r>
                <w:rPr>
                  <w:rStyle w:val="Hyperlink"/>
                </w:rPr>
                <w:t>2026-2032年全球与中国钢琴市场研究及行业前景分析报告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ddd471a5f4d91" w:history="1">
                <w:r>
                  <w:rPr>
                    <w:rStyle w:val="Hyperlink"/>
                  </w:rPr>
                  <w:t>https://www.20087.com/1/56/GangQinXianZhuangYuQianJingFenXi.html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是兼具艺术表现力与文化象征意义的乐器，市场呈现传统声学钢琴与数字钢琴双轨并行的发展格局。高端声学钢琴仍以手工装配、精选云杉音板、德国或日本精密击弦机为核心竞争力，服务于专业演奏与收藏需求；中低端市场则受成本与空间限制，逐步向紧凑型立式琴与入门级三角琴倾斜。与此同时，数字钢琴凭借音源采样技术（如多层动态采样、共鸣建模）、加权键盘触感模拟及蓝牙/MIDI互联功能，在教育、家庭娱乐及创作场景中快速渗透。行业头部企业已构建覆盖设计、木材陈化、整音调律到售后服务的全链条质量控制体系。然而，声学钢琴面临原材料稀缺（如优质云杉、象牙替代键皮）、技艺传承断层及年轻用户流失等结构性挑战。</w:t>
      </w:r>
      <w:r>
        <w:rPr>
          <w:rFonts w:hint="eastAsia"/>
        </w:rPr>
        <w:br/>
      </w:r>
      <w:r>
        <w:rPr>
          <w:rFonts w:hint="eastAsia"/>
        </w:rPr>
        <w:t>　　未来，钢琴将深度融合声学工程、人工智能与沉浸式体验技术，重塑人琴交互范式。混合钢琴（Hybrid Piano）结合真实击弦机与数字音源，支持无声练习、自动演奏及远程教学，成为专业训练与家庭场景的桥梁。AI辅助作曲与实时伴奏系统将嵌入高端型号，提升创作效率。在材料端，可持续认证木材、再生复合音板及3D打印零部件将缓解资源压力。虚拟现实（VR）与空间音频技术的引入，可模拟音乐厅声场，拓展居家演奏体验边界。此外，模块化设计将便于维修升级，延长产品生命周期。长远看，钢琴将从单一乐器进化为集演奏、学习、社交与内容生成于一体的智能音乐终端，维系其在数字时代的文化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ddd471a5f4d91" w:history="1">
        <w:r>
          <w:rPr>
            <w:rStyle w:val="Hyperlink"/>
          </w:rPr>
          <w:t>2026-2032年全球与中国钢琴市场研究及行业前景分析报告</w:t>
        </w:r>
      </w:hyperlink>
      <w:r>
        <w:rPr>
          <w:rFonts w:hint="eastAsia"/>
        </w:rPr>
        <w:t>》系统梳理了钢琴产业链的整体结构，详细解读了钢琴市场规模、需求动态及价格波动的影响因素。报告基于钢琴行业现状，结合技术发展与应用趋势，对钢琴市场前景和未来发展方向进行了预测。同时，报告重点分析了行业重点企业的竞争策略、市场集中度及品牌表现，并对钢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三角钢琴</w:t>
      </w:r>
      <w:r>
        <w:rPr>
          <w:rFonts w:hint="eastAsia"/>
        </w:rPr>
        <w:br/>
      </w:r>
      <w:r>
        <w:rPr>
          <w:rFonts w:hint="eastAsia"/>
        </w:rPr>
        <w:t>　　　　1.3.3 立式钢琴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表演</w:t>
      </w:r>
      <w:r>
        <w:rPr>
          <w:rFonts w:hint="eastAsia"/>
        </w:rPr>
        <w:br/>
      </w:r>
      <w:r>
        <w:rPr>
          <w:rFonts w:hint="eastAsia"/>
        </w:rPr>
        <w:t>　　　　1.4.3 学习和教学</w:t>
      </w:r>
      <w:r>
        <w:rPr>
          <w:rFonts w:hint="eastAsia"/>
        </w:rPr>
        <w:br/>
      </w:r>
      <w:r>
        <w:rPr>
          <w:rFonts w:hint="eastAsia"/>
        </w:rPr>
        <w:t>　　　　1.4.4 娱乐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钢琴行业发展总体概况</w:t>
      </w:r>
      <w:r>
        <w:rPr>
          <w:rFonts w:hint="eastAsia"/>
        </w:rPr>
        <w:br/>
      </w:r>
      <w:r>
        <w:rPr>
          <w:rFonts w:hint="eastAsia"/>
        </w:rPr>
        <w:t>　　　　1.5.2 钢琴行业发展主要特点</w:t>
      </w:r>
      <w:r>
        <w:rPr>
          <w:rFonts w:hint="eastAsia"/>
        </w:rPr>
        <w:br/>
      </w:r>
      <w:r>
        <w:rPr>
          <w:rFonts w:hint="eastAsia"/>
        </w:rPr>
        <w:t>　　　　1.5.3 钢琴行业发展影响因素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钢琴有利因素</w:t>
      </w:r>
      <w:r>
        <w:rPr>
          <w:rFonts w:hint="eastAsia"/>
        </w:rPr>
        <w:br/>
      </w:r>
      <w:r>
        <w:rPr>
          <w:rFonts w:hint="eastAsia"/>
        </w:rPr>
        <w:t>　　　　1.5.3 .2 钢琴不利因素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全球主要厂商成立时间及钢琴商业化日期</w:t>
      </w:r>
      <w:r>
        <w:rPr>
          <w:rFonts w:hint="eastAsia"/>
        </w:rPr>
        <w:br/>
      </w:r>
      <w:r>
        <w:rPr>
          <w:rFonts w:hint="eastAsia"/>
        </w:rPr>
        <w:t>　　2.8 全球主要厂商钢琴产品类型及应用</w:t>
      </w:r>
      <w:r>
        <w:rPr>
          <w:rFonts w:hint="eastAsia"/>
        </w:rPr>
        <w:br/>
      </w:r>
      <w:r>
        <w:rPr>
          <w:rFonts w:hint="eastAsia"/>
        </w:rPr>
        <w:t>　　2.9 钢琴行业集中度、竞争程度分析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全球钢琴总体规模分析</w:t>
      </w:r>
      <w:r>
        <w:rPr>
          <w:rFonts w:hint="eastAsia"/>
        </w:rPr>
        <w:br/>
      </w:r>
      <w:r>
        <w:rPr>
          <w:rFonts w:hint="eastAsia"/>
        </w:rPr>
        <w:t>　　3.1 全球钢琴供需现状及预测（2021-2032）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中国市场钢琴进出口（2021-2032）</w:t>
      </w:r>
      <w:r>
        <w:rPr>
          <w:rFonts w:hint="eastAsia"/>
        </w:rPr>
        <w:br/>
      </w:r>
      <w:r>
        <w:rPr>
          <w:rFonts w:hint="eastAsia"/>
        </w:rPr>
        <w:t>　　3.4 全球钢琴销量及销售额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不同产品类型钢琴分析</w:t>
      </w:r>
      <w:r>
        <w:rPr>
          <w:rFonts w:hint="eastAsia"/>
        </w:rPr>
        <w:br/>
      </w:r>
      <w:r>
        <w:rPr>
          <w:rFonts w:hint="eastAsia"/>
        </w:rPr>
        <w:t>　　6.1 全球不同产品类型钢琴销量（2021-2032）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不同应用钢琴分析</w:t>
      </w:r>
      <w:r>
        <w:rPr>
          <w:rFonts w:hint="eastAsia"/>
        </w:rPr>
        <w:br/>
      </w:r>
      <w:r>
        <w:rPr>
          <w:rFonts w:hint="eastAsia"/>
        </w:rPr>
        <w:t>　　7.1 全球不同应用钢琴销量（2021-2032）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钢琴行业发展趋势</w:t>
      </w:r>
      <w:r>
        <w:rPr>
          <w:rFonts w:hint="eastAsia"/>
        </w:rPr>
        <w:br/>
      </w:r>
      <w:r>
        <w:rPr>
          <w:rFonts w:hint="eastAsia"/>
        </w:rPr>
        <w:t>　　8.2 钢琴行业主要驱动因素</w:t>
      </w:r>
      <w:r>
        <w:rPr>
          <w:rFonts w:hint="eastAsia"/>
        </w:rPr>
        <w:br/>
      </w:r>
      <w:r>
        <w:rPr>
          <w:rFonts w:hint="eastAsia"/>
        </w:rPr>
        <w:t>　　8.3 钢琴中国企业SWOT分析</w:t>
      </w:r>
      <w:r>
        <w:rPr>
          <w:rFonts w:hint="eastAsia"/>
        </w:rPr>
        <w:br/>
      </w:r>
      <w:r>
        <w:rPr>
          <w:rFonts w:hint="eastAsia"/>
        </w:rPr>
        <w:t>　　8.4 中国钢琴行业政策环境分析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钢琴行业产业链简介</w:t>
      </w:r>
      <w:r>
        <w:rPr>
          <w:rFonts w:hint="eastAsia"/>
        </w:rPr>
        <w:br/>
      </w:r>
      <w:r>
        <w:rPr>
          <w:rFonts w:hint="eastAsia"/>
        </w:rPr>
        <w:t>　　　　9.1.1 钢琴行业供应链分析</w:t>
      </w:r>
      <w:r>
        <w:rPr>
          <w:rFonts w:hint="eastAsia"/>
        </w:rPr>
        <w:br/>
      </w:r>
      <w:r>
        <w:rPr>
          <w:rFonts w:hint="eastAsia"/>
        </w:rPr>
        <w:t>　　　　9.1.2 钢琴主要原料及供应情况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钢琴行业采购模式</w:t>
      </w:r>
      <w:r>
        <w:rPr>
          <w:rFonts w:hint="eastAsia"/>
        </w:rPr>
        <w:br/>
      </w:r>
      <w:r>
        <w:rPr>
          <w:rFonts w:hint="eastAsia"/>
        </w:rPr>
        <w:t>　　9.3 钢琴行业生产模式</w:t>
      </w:r>
      <w:r>
        <w:rPr>
          <w:rFonts w:hint="eastAsia"/>
        </w:rPr>
        <w:br/>
      </w:r>
      <w:r>
        <w:rPr>
          <w:rFonts w:hint="eastAsia"/>
        </w:rPr>
        <w:t>　　9.4 钢琴行业销售模式及销售渠道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钢琴行业发展主要特点</w:t>
      </w:r>
      <w:r>
        <w:rPr>
          <w:rFonts w:hint="eastAsia"/>
        </w:rPr>
        <w:br/>
      </w:r>
      <w:r>
        <w:rPr>
          <w:rFonts w:hint="eastAsia"/>
        </w:rPr>
        <w:t>　　表 4： 钢琴行业发展有利因素分析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进入钢琴行业壁垒</w:t>
      </w:r>
      <w:r>
        <w:rPr>
          <w:rFonts w:hint="eastAsia"/>
        </w:rPr>
        <w:br/>
      </w:r>
      <w:r>
        <w:rPr>
          <w:rFonts w:hint="eastAsia"/>
        </w:rPr>
        <w:t>　　表 7： 钢琴主要企业在国际市场占有率（按销量，2023-2026）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2025年钢琴主要企业在国际市场排名（按销量）&amp;（台）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全球市场主要企业钢琴销量（2023-2026）&amp;（台）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钢琴主要企业在国际市场占有率（按收入，2023-2026）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钢琴主要企业在中国市场占有率（按销量，2023-2026）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2025年钢琴主要企业在中国市场排名（按销量）&amp;（台）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中国市场主要企业钢琴销量（2023-2026）&amp;（台）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钢琴主要企业在中国市场占有率（按收入，2023-2026）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全球主要地区钢琴产量增速（CAGR）：（2021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全球主要地区钢琴产量（2021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全球主要地区钢琴产量（2021-2026）&amp;（台）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全球主要地区钢琴产量（2027-2032）&amp;（台）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全球主要地区钢琴产量市场份额（2021-2026）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中国市场钢琴产量、销量、进出口（2021-2026）&amp;（台）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中国市场钢琴产量、销量、进出口预测（2027-2032）&amp;（台）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全球主要地区钢琴销售收入增速：（2021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全球主要地区钢琴销量（台）：2021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全球主要地区钢琴销量（2021-2026）&amp;（台）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全球主要地区钢琴销量市场份额（2021-2026）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全球主要地区钢琴销量（2027-2032）&amp;（台）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全球主要地区钢琴销量份额（2027-2032）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钢琴销量（台）、收入（万元）、价格（元/台）及毛利率（2021-2026）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钢琴生产基地、销售区域、竞争对手及市场地位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钢琴产品规格、参数及市场应用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钢琴销量（台）、收入（万元）、价格（元/台）及毛利率（2021-2026）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全球不同产品类型钢琴销量（2021-2026）&amp;（台）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全球不同产品类型钢琴销量市场份额（2021-2026）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全球不同产品类型钢琴销量预测（2027-2032）&amp;（台）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全球市场不同产品类型钢琴销量市场份额预测（2027-2032）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全球不同产品类型钢琴收入（2021-2026）&amp;（万元）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全球不同产品类型钢琴收入市场份额（2021-2026）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全球不同产品类型钢琴收入预测（2027-2032）&amp;（万元）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全球不同产品类型钢琴收入市场份额预测（2027-2032）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中国不同产品类型钢琴销量（2021-2026）&amp;（台）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中国不同产品类型钢琴销量市场份额（2021-2026）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中国不同产品类型钢琴销量预测（2027-2032）&amp;（台）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全球市场不同产品类型钢琴销量市场份额预测（2027-2032）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中国不同产品类型钢琴收入（2021-2026）&amp;（万元）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中国不同产品类型钢琴收入市场份额（2021-2026）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中国不同产品类型钢琴收入预测（2027-2032）&amp;（万元）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中国不同产品类型钢琴收入市场份额预测（2027-2032）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全球不同应用钢琴销量（2021-2026）&amp;（台）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全球不同应用钢琴销量市场份额（2021-2026）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全球不同应用钢琴销量预测（2027-2032）&amp;（台）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全球市场不同应用钢琴销量市场份额预测（2027-2032）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全球不同应用钢琴收入（2021-2026）&amp;（万元）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全球不同应用钢琴收入市场份额（2021-2026）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全球不同应用钢琴收入预测（2027-2032）&amp;（万元）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全球不同应用钢琴收入市场份额预测（2027-2032）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中国不同应用钢琴销量（2021-2026）&amp;（台）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中国不同应用钢琴销量市场份额（2021-2026）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中国不同应用钢琴销量预测（2027-2032）&amp;（台）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中国市场不同应用钢琴销量市场份额预测（2027-2032）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中国不同应用钢琴收入（2021-2026）&amp;（万元）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中国不同应用钢琴收入市场份额（2021-2026）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中国不同应用钢琴收入预测（2027-2032）&amp;（万元）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中国不同应用钢琴收入市场份额预测（2027-2032）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钢琴行业发展趋势</w:t>
      </w:r>
      <w:r>
        <w:rPr>
          <w:rFonts w:hint="eastAsia"/>
        </w:rPr>
        <w:br/>
      </w:r>
      <w:r>
        <w:rPr>
          <w:rFonts w:hint="eastAsia"/>
        </w:rPr>
        <w:t>　　表 161： 钢琴行业主要驱动因素</w:t>
      </w:r>
      <w:r>
        <w:rPr>
          <w:rFonts w:hint="eastAsia"/>
        </w:rPr>
        <w:br/>
      </w:r>
      <w:r>
        <w:rPr>
          <w:rFonts w:hint="eastAsia"/>
        </w:rPr>
        <w:t>　　表 162： 钢琴行业供应链分析</w:t>
      </w:r>
      <w:r>
        <w:rPr>
          <w:rFonts w:hint="eastAsia"/>
        </w:rPr>
        <w:br/>
      </w:r>
      <w:r>
        <w:rPr>
          <w:rFonts w:hint="eastAsia"/>
        </w:rPr>
        <w:t>　　表 163： 钢琴上游原料供应商</w:t>
      </w:r>
      <w:r>
        <w:rPr>
          <w:rFonts w:hint="eastAsia"/>
        </w:rPr>
        <w:br/>
      </w:r>
      <w:r>
        <w:rPr>
          <w:rFonts w:hint="eastAsia"/>
        </w:rPr>
        <w:t>　　表 164： 钢琴主要地区不同应用客户分析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钢琴典型经销商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全球不同产品类型钢琴市场份额2025 &amp; 2032</w:t>
      </w:r>
      <w:r>
        <w:rPr>
          <w:rFonts w:hint="eastAsia"/>
        </w:rPr>
        <w:br/>
      </w:r>
      <w:r>
        <w:rPr>
          <w:rFonts w:hint="eastAsia"/>
        </w:rPr>
        <w:t>　　图 4： 三角钢琴产品图片</w:t>
      </w:r>
      <w:r>
        <w:rPr>
          <w:rFonts w:hint="eastAsia"/>
        </w:rPr>
        <w:br/>
      </w:r>
      <w:r>
        <w:rPr>
          <w:rFonts w:hint="eastAsia"/>
        </w:rPr>
        <w:t>　　图 5： 立式钢琴产品图片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全球不同应用钢琴市场份额2025 &amp; 2032</w:t>
      </w:r>
      <w:r>
        <w:rPr>
          <w:rFonts w:hint="eastAsia"/>
        </w:rPr>
        <w:br/>
      </w:r>
      <w:r>
        <w:rPr>
          <w:rFonts w:hint="eastAsia"/>
        </w:rPr>
        <w:t>　　图 8： 表演</w:t>
      </w:r>
      <w:r>
        <w:rPr>
          <w:rFonts w:hint="eastAsia"/>
        </w:rPr>
        <w:br/>
      </w:r>
      <w:r>
        <w:rPr>
          <w:rFonts w:hint="eastAsia"/>
        </w:rPr>
        <w:t>　　图 9： 学习和教学</w:t>
      </w:r>
      <w:r>
        <w:rPr>
          <w:rFonts w:hint="eastAsia"/>
        </w:rPr>
        <w:br/>
      </w:r>
      <w:r>
        <w:rPr>
          <w:rFonts w:hint="eastAsia"/>
        </w:rPr>
        <w:t>　　图 10： 娱乐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2025年全球前五大生产商钢琴市场份额</w:t>
      </w:r>
      <w:r>
        <w:rPr>
          <w:rFonts w:hint="eastAsia"/>
        </w:rPr>
        <w:br/>
      </w:r>
      <w:r>
        <w:rPr>
          <w:rFonts w:hint="eastAsia"/>
        </w:rPr>
        <w:t>　　图 12： 2025年全球钢琴第一梯队、第二梯队和第三梯队厂商及市场份额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全球钢琴产能、产量、产能利用率及发展趋势（2021-2032）&amp;（台）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全球钢琴产量、需求量及发展趋势（2021-2032）&amp;（台）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全球主要地区钢琴产量市场份额（2021-2032）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中国钢琴产能、产量、产能利用率及发展趋势（2021-2032）&amp;（台）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中国钢琴产量、市场需求量及发展趋势（2021-2032）&amp;（台）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全球钢琴市场销售额及增长率：（2021-2032）&amp;（万元）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全球市场钢琴市场规模：2021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全球市场钢琴销量及增长率（2021-2032）&amp;（台）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全球市场钢琴价格趋势（2021-2032）&amp;（元/台）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全球主要地区钢琴销售收入（2021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全球主要地区钢琴销售收入市场份额（2021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北美市场钢琴销量及增长率（2021-2032）&amp;（台）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北美市场钢琴收入及增长率（2021-2032）&amp;（万元）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欧洲市场钢琴销量及增长率（2021-2032）&amp;（台）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欧洲市场钢琴收入及增长率（2021-2032）&amp;（万元）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中国市场钢琴销量及增长率（2021-2032）&amp;（台）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中国市场钢琴收入及增长率（2021-2032）&amp;（万元）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日本市场钢琴销量及增长率（2021-2032）&amp;（台）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日本市场钢琴收入及增长率（2021-2032）&amp;（万元）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东南亚市场钢琴销量及增长率（2021-2032）&amp;（台）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东南亚市场钢琴收入及增长率（2021-2032）&amp;（万元）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印度市场钢琴销量及增长率（2021-2032）&amp;（台）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印度市场钢琴收入及增长率（2021-2032）&amp;（万元）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南美市场钢琴销量及增长率（2021-2032）&amp;（台）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南美市场钢琴收入及增长率（2021-2032）&amp;（万元）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中东市场钢琴销量及增长率（2021-2032）&amp;（台）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中东市场钢琴收入及增长率（2021-2032）&amp;（万元）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全球不同产品类型钢琴价格走势（2021-2032）&amp;（元/台）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全球不同应用钢琴价格走势（2021-2032）&amp;（元/台）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钢琴中国企业SWOT分析</w:t>
      </w:r>
      <w:r>
        <w:rPr>
          <w:rFonts w:hint="eastAsia"/>
        </w:rPr>
        <w:br/>
      </w:r>
      <w:r>
        <w:rPr>
          <w:rFonts w:hint="eastAsia"/>
        </w:rPr>
        <w:t>　　图 43： 钢琴产业链</w:t>
      </w:r>
      <w:r>
        <w:rPr>
          <w:rFonts w:hint="eastAsia"/>
        </w:rPr>
        <w:br/>
      </w:r>
      <w:r>
        <w:rPr>
          <w:rFonts w:hint="eastAsia"/>
        </w:rPr>
        <w:t>　　图 44： 钢琴行业采购模式分析</w:t>
      </w:r>
      <w:r>
        <w:rPr>
          <w:rFonts w:hint="eastAsia"/>
        </w:rPr>
        <w:br/>
      </w:r>
      <w:r>
        <w:rPr>
          <w:rFonts w:hint="eastAsia"/>
        </w:rPr>
        <w:t>　　图 45： 钢琴行业生产模式</w:t>
      </w:r>
      <w:r>
        <w:rPr>
          <w:rFonts w:hint="eastAsia"/>
        </w:rPr>
        <w:br/>
      </w:r>
      <w:r>
        <w:rPr>
          <w:rFonts w:hint="eastAsia"/>
        </w:rPr>
        <w:t>　　图 46： 钢琴行业销售模式分析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ddd471a5f4d91" w:history="1">
        <w:r>
          <w:rPr>
            <w:rStyle w:val="Hyperlink"/>
          </w:rPr>
          <w:t>2026-2032年全球与中国钢琴市场研究及行业前景分析报告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ddd471a5f4d91" w:history="1">
        <w:r>
          <w:rPr>
            <w:rStyle w:val="Hyperlink"/>
          </w:rPr>
          <w:t>https://www.20087.com/1/56/GangQinXianZhuangYuQianJingFenXi.html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热点：YOASOBIたぶん钢琴谱、钢琴品牌排行榜前十名、カトラリー钢琴谱、钢琴键盘、オレンジ钢琴谱、钢琴模拟器、カタオモイ钢琴谱、なんでもないや钢琴谱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c85a6bb584d90" w:history="1">
      <w:r>
        <w:rPr>
          <w:rStyle w:val="Hyperlink"/>
        </w:rPr>
        <w:t>2026-2032年全球与中国钢琴市场研究及行业前景分析报告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angQinXianZhuangYuQianJingFenXi.html" TargetMode="External" Id="R11dddd471a5f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angQinXianZhuangYuQianJingFenXi.html" TargetMode="External" Id="R391c85a6bb58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2026-01-01T01:24:15Z</dcterms:created>
  <dcterms:modified xsi:type="dcterms:W3CDTF">2026-01-01T02:24:15Z</dcterms:modified>
  <dc:subject>2026-2032年全球与中国钢琴市场研究及行业前景分析报告</dc:subject>
  <dc:title>2026-2032年全球与中国钢琴市场研究及行业前景分析报告</dc:title>
  <cp:keywords>2026-2032年全球与中国钢琴市场研究及行业前景分析报告</cp:keywords>
  <dc:description>2026-2032年全球与中国钢琴市场研究及行业前景分析报告</dc:description>
</cp:coreProperties>
</file>