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8e1ec2e304ce7" w:history="1">
              <w:r>
                <w:rPr>
                  <w:rStyle w:val="Hyperlink"/>
                </w:rPr>
                <w:t>2025-2031年中国旧货行业市场分析与发展前景预测报告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8e1ec2e304ce7" w:history="1">
              <w:r>
                <w:rPr>
                  <w:rStyle w:val="Hyperlink"/>
                </w:rPr>
                <w:t>2025-2031年中国旧货行业市场分析与发展前景预测报告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8e1ec2e304ce7" w:history="1">
                <w:r>
                  <w:rPr>
                    <w:rStyle w:val="Hyperlink"/>
                  </w:rPr>
                  <w:t>https://www.20087.com/2/06/JiuHuoDeFaZhanQianJing.html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货市场在过去几年里经历了显著的数字化转型，线上交易平台的兴起极大地拓宽了旧货的流通渠道，使得个人和企业可以更方便地买卖二手商品。环保意识的提升和循环经济理念的普及，促进了旧货市场的增长，人们越来越倾向于购买经过翻新和认证的二手商品，以减少资源浪费和环境污染。同时，旧货市场的规范化和标准化也得到了加强，通过制定统一的质量标准和售后服务，增强了消费者对旧货的信任度。</w:t>
      </w:r>
      <w:r>
        <w:rPr>
          <w:rFonts w:hint="eastAsia"/>
        </w:rPr>
        <w:br/>
      </w:r>
      <w:r>
        <w:rPr>
          <w:rFonts w:hint="eastAsia"/>
        </w:rPr>
        <w:t>　　未来的旧货市场将更加注重可持续性和用户体验。随着技术的发展，智能鉴定和评估系统将提高旧货的定价透明度，增强交易双方的信心。同时，物流网络的优化将缩短交货时间，提高退换货的便利性，进一步提升购物体验。此外，共享经济的兴起将推动旧货市场向租赁和订阅模式发展，鼓励消费者以更经济和环保的方式使用产品。随着品牌和零售商对循环经济的投入加大，官方翻新和回收计划将成为市场的重要组成部分，促进旧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8e1ec2e304ce7" w:history="1">
        <w:r>
          <w:rPr>
            <w:rStyle w:val="Hyperlink"/>
          </w:rPr>
          <w:t>2025-2031年中国旧货行业市场分析与发展前景预测报告</w:t>
        </w:r>
      </w:hyperlink>
      <w:r>
        <w:rPr>
          <w:rFonts w:hint="eastAsia"/>
        </w:rPr>
        <w:t>》从市场规模、需求变化及价格动态等维度，系统解析了旧货行业的现状与发展趋势。报告深入分析了旧货产业链各环节，科学预测了市场前景与技术发展方向，同时聚焦旧货细分市场特点及重点企业的经营表现，揭示了旧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中国旧货行业发展背景</w:t>
      </w:r>
      <w:r>
        <w:rPr>
          <w:rFonts w:hint="eastAsia"/>
        </w:rPr>
        <w:br/>
      </w:r>
      <w:r>
        <w:rPr>
          <w:rFonts w:hint="eastAsia"/>
        </w:rPr>
        <w:t>　　第一节 旧货行业定义</w:t>
      </w:r>
      <w:r>
        <w:rPr>
          <w:rFonts w:hint="eastAsia"/>
        </w:rPr>
        <w:br/>
      </w:r>
      <w:r>
        <w:rPr>
          <w:rFonts w:hint="eastAsia"/>
        </w:rPr>
        <w:t>　　　　一、旧货范围界定</w:t>
      </w:r>
      <w:r>
        <w:rPr>
          <w:rFonts w:hint="eastAsia"/>
        </w:rPr>
        <w:br/>
      </w:r>
      <w:r>
        <w:rPr>
          <w:rFonts w:hint="eastAsia"/>
        </w:rPr>
        <w:t>　　　　二、旧货行业特点</w:t>
      </w:r>
      <w:r>
        <w:rPr>
          <w:rFonts w:hint="eastAsia"/>
        </w:rPr>
        <w:br/>
      </w:r>
      <w:r>
        <w:rPr>
          <w:rFonts w:hint="eastAsia"/>
        </w:rPr>
        <w:t>　　　　三、旧货行业在社会经济发展中的作用</w:t>
      </w:r>
      <w:r>
        <w:rPr>
          <w:rFonts w:hint="eastAsia"/>
        </w:rPr>
        <w:br/>
      </w:r>
      <w:r>
        <w:rPr>
          <w:rFonts w:hint="eastAsia"/>
        </w:rPr>
        <w:t>　　　　四、报告研究方法</w:t>
      </w:r>
      <w:r>
        <w:rPr>
          <w:rFonts w:hint="eastAsia"/>
        </w:rPr>
        <w:br/>
      </w:r>
      <w:r>
        <w:rPr>
          <w:rFonts w:hint="eastAsia"/>
        </w:rPr>
        <w:t>　　第二节 中国旧货行业政策环境分析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一、行业相关政策规定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中国旧货行业消费环境分析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一、中国流动人口规模及分布</w:t>
      </w:r>
      <w:r>
        <w:rPr>
          <w:rFonts w:hint="eastAsia"/>
        </w:rPr>
        <w:br/>
      </w:r>
      <w:r>
        <w:rPr>
          <w:rFonts w:hint="eastAsia"/>
        </w:rPr>
        <w:t>　　　　二、中国农村人口规模</w:t>
      </w:r>
      <w:r>
        <w:rPr>
          <w:rFonts w:hint="eastAsia"/>
        </w:rPr>
        <w:br/>
      </w:r>
      <w:r>
        <w:rPr>
          <w:rFonts w:hint="eastAsia"/>
        </w:rPr>
        <w:t>　　　　三、中国人口收入结构</w:t>
      </w:r>
      <w:r>
        <w:rPr>
          <w:rFonts w:hint="eastAsia"/>
        </w:rPr>
        <w:br/>
      </w:r>
      <w:r>
        <w:rPr>
          <w:rFonts w:hint="eastAsia"/>
        </w:rPr>
        <w:t>　　　　四、中国物价指数变动</w:t>
      </w:r>
      <w:r>
        <w:rPr>
          <w:rFonts w:hint="eastAsia"/>
        </w:rPr>
        <w:br/>
      </w:r>
      <w:r>
        <w:rPr>
          <w:rFonts w:hint="eastAsia"/>
        </w:rPr>
        <w:t>　　　　五、新型消费观念</w:t>
      </w:r>
      <w:r>
        <w:rPr>
          <w:rFonts w:hint="eastAsia"/>
        </w:rPr>
        <w:br/>
      </w:r>
      <w:r>
        <w:rPr>
          <w:rFonts w:hint="eastAsia"/>
        </w:rPr>
        <w:t>　　　　（1）怀旧复古消费观念</w:t>
      </w:r>
      <w:r>
        <w:rPr>
          <w:rFonts w:hint="eastAsia"/>
        </w:rPr>
        <w:br/>
      </w:r>
      <w:r>
        <w:rPr>
          <w:rFonts w:hint="eastAsia"/>
        </w:rPr>
        <w:t>　　　　（2）低碳循环消费观念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2020-2025年全球旧货行业发展现状分析</w:t>
      </w:r>
      <w:r>
        <w:rPr>
          <w:rFonts w:hint="eastAsia"/>
        </w:rPr>
        <w:br/>
      </w:r>
      <w:r>
        <w:rPr>
          <w:rFonts w:hint="eastAsia"/>
        </w:rPr>
        <w:t>　　第一节 国际旧货行业发展现状</w:t>
      </w:r>
      <w:r>
        <w:rPr>
          <w:rFonts w:hint="eastAsia"/>
        </w:rPr>
        <w:br/>
      </w:r>
      <w:r>
        <w:rPr>
          <w:rFonts w:hint="eastAsia"/>
        </w:rPr>
        <w:t>　　第二节 国内旧货行业运营现状</w:t>
      </w:r>
      <w:r>
        <w:rPr>
          <w:rFonts w:hint="eastAsia"/>
        </w:rPr>
        <w:br/>
      </w:r>
      <w:r>
        <w:rPr>
          <w:rFonts w:hint="eastAsia"/>
        </w:rPr>
        <w:t>　　　　一、国内旧货行业经济指标</w:t>
      </w:r>
      <w:r>
        <w:rPr>
          <w:rFonts w:hint="eastAsia"/>
        </w:rPr>
        <w:br/>
      </w:r>
      <w:r>
        <w:rPr>
          <w:rFonts w:hint="eastAsia"/>
        </w:rPr>
        <w:t>　　　　二、国内旧货行业生命周期及成长性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2020-2025年中国旧货行业传统流通模式分析</w:t>
      </w:r>
      <w:r>
        <w:rPr>
          <w:rFonts w:hint="eastAsia"/>
        </w:rPr>
        <w:br/>
      </w:r>
      <w:r>
        <w:rPr>
          <w:rFonts w:hint="eastAsia"/>
        </w:rPr>
        <w:t>　　第一节 旧货市场模式分析</w:t>
      </w:r>
      <w:r>
        <w:rPr>
          <w:rFonts w:hint="eastAsia"/>
        </w:rPr>
        <w:br/>
      </w:r>
      <w:r>
        <w:rPr>
          <w:rFonts w:hint="eastAsia"/>
        </w:rPr>
        <w:t>　　第二节 跳蚤市场模式分析</w:t>
      </w:r>
      <w:r>
        <w:rPr>
          <w:rFonts w:hint="eastAsia"/>
        </w:rPr>
        <w:br/>
      </w:r>
      <w:r>
        <w:rPr>
          <w:rFonts w:hint="eastAsia"/>
        </w:rPr>
        <w:t>　　　　一、跳蚤市场运营模式</w:t>
      </w:r>
      <w:r>
        <w:rPr>
          <w:rFonts w:hint="eastAsia"/>
        </w:rPr>
        <w:br/>
      </w:r>
      <w:r>
        <w:rPr>
          <w:rFonts w:hint="eastAsia"/>
        </w:rPr>
        <w:t>　　　　二、跳蚤市场货物构成</w:t>
      </w:r>
      <w:r>
        <w:rPr>
          <w:rFonts w:hint="eastAsia"/>
        </w:rPr>
        <w:br/>
      </w:r>
      <w:r>
        <w:rPr>
          <w:rFonts w:hint="eastAsia"/>
        </w:rPr>
        <w:t>　　第三节 旧货寄售模式分析</w:t>
      </w:r>
      <w:r>
        <w:rPr>
          <w:rFonts w:hint="eastAsia"/>
        </w:rPr>
        <w:br/>
      </w:r>
      <w:r>
        <w:rPr>
          <w:rFonts w:hint="eastAsia"/>
        </w:rPr>
        <w:t>　　第四节 旧货业传统流通模式企业分析</w:t>
      </w:r>
      <w:r>
        <w:rPr>
          <w:rFonts w:hint="eastAsia"/>
        </w:rPr>
        <w:br/>
      </w:r>
      <w:r>
        <w:rPr>
          <w:rFonts w:hint="eastAsia"/>
        </w:rPr>
        <w:t>　　　　一、北京潘家园旧货市场</w:t>
      </w:r>
      <w:r>
        <w:rPr>
          <w:rFonts w:hint="eastAsia"/>
        </w:rPr>
        <w:br/>
      </w:r>
      <w:r>
        <w:rPr>
          <w:rFonts w:hint="eastAsia"/>
        </w:rPr>
        <w:t>　　　　（1）潘家园旧货市场规模与货物结构</w:t>
      </w:r>
      <w:r>
        <w:rPr>
          <w:rFonts w:hint="eastAsia"/>
        </w:rPr>
        <w:br/>
      </w:r>
      <w:r>
        <w:rPr>
          <w:rFonts w:hint="eastAsia"/>
        </w:rPr>
        <w:t>　　　　（2）潘家园旧货市场形成过程</w:t>
      </w:r>
      <w:r>
        <w:rPr>
          <w:rFonts w:hint="eastAsia"/>
        </w:rPr>
        <w:br/>
      </w:r>
      <w:r>
        <w:rPr>
          <w:rFonts w:hint="eastAsia"/>
        </w:rPr>
        <w:t>　　　　（3）潘家园旧货市场外围服务建设</w:t>
      </w:r>
      <w:r>
        <w:rPr>
          <w:rFonts w:hint="eastAsia"/>
        </w:rPr>
        <w:br/>
      </w:r>
      <w:r>
        <w:rPr>
          <w:rFonts w:hint="eastAsia"/>
        </w:rPr>
        <w:t>　　　　（4）潘家园旧货市场特色服务建设</w:t>
      </w:r>
      <w:r>
        <w:rPr>
          <w:rFonts w:hint="eastAsia"/>
        </w:rPr>
        <w:br/>
      </w:r>
      <w:r>
        <w:rPr>
          <w:rFonts w:hint="eastAsia"/>
        </w:rPr>
        <w:t>　　　　（5）潘家园旧货市场文化建设</w:t>
      </w:r>
      <w:r>
        <w:rPr>
          <w:rFonts w:hint="eastAsia"/>
        </w:rPr>
        <w:br/>
      </w:r>
      <w:r>
        <w:rPr>
          <w:rFonts w:hint="eastAsia"/>
        </w:rPr>
        <w:t>　　　　二、北京市双利旧货市场</w:t>
      </w:r>
      <w:r>
        <w:rPr>
          <w:rFonts w:hint="eastAsia"/>
        </w:rPr>
        <w:br/>
      </w:r>
      <w:r>
        <w:rPr>
          <w:rFonts w:hint="eastAsia"/>
        </w:rPr>
        <w:t>　　　　（1）市场形成过程</w:t>
      </w:r>
      <w:r>
        <w:rPr>
          <w:rFonts w:hint="eastAsia"/>
        </w:rPr>
        <w:br/>
      </w:r>
      <w:r>
        <w:rPr>
          <w:rFonts w:hint="eastAsia"/>
        </w:rPr>
        <w:t>　　　　（2）市场规模与货物结构</w:t>
      </w:r>
      <w:r>
        <w:rPr>
          <w:rFonts w:hint="eastAsia"/>
        </w:rPr>
        <w:br/>
      </w:r>
      <w:r>
        <w:rPr>
          <w:rFonts w:hint="eastAsia"/>
        </w:rPr>
        <w:t>　　　　（3）货物源及回收方式</w:t>
      </w:r>
      <w:r>
        <w:rPr>
          <w:rFonts w:hint="eastAsia"/>
        </w:rPr>
        <w:br/>
      </w:r>
      <w:r>
        <w:rPr>
          <w:rFonts w:hint="eastAsia"/>
        </w:rPr>
        <w:t>　　　　（4）市场特色服务建设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2020-2025年中国旧货行业新流通模式分析</w:t>
      </w:r>
      <w:r>
        <w:rPr>
          <w:rFonts w:hint="eastAsia"/>
        </w:rPr>
        <w:br/>
      </w:r>
      <w:r>
        <w:rPr>
          <w:rFonts w:hint="eastAsia"/>
        </w:rPr>
        <w:t>　　第一节 旧货电子商务模式分析</w:t>
      </w:r>
      <w:r>
        <w:rPr>
          <w:rFonts w:hint="eastAsia"/>
        </w:rPr>
        <w:br/>
      </w:r>
      <w:r>
        <w:rPr>
          <w:rFonts w:hint="eastAsia"/>
        </w:rPr>
        <w:t>　　　　一、旧货电子商务应用方式分析</w:t>
      </w:r>
      <w:r>
        <w:rPr>
          <w:rFonts w:hint="eastAsia"/>
        </w:rPr>
        <w:br/>
      </w:r>
      <w:r>
        <w:rPr>
          <w:rFonts w:hint="eastAsia"/>
        </w:rPr>
        <w:t>　　　　二、旧货网络销售成本构成</w:t>
      </w:r>
      <w:r>
        <w:rPr>
          <w:rFonts w:hint="eastAsia"/>
        </w:rPr>
        <w:br/>
      </w:r>
      <w:r>
        <w:rPr>
          <w:rFonts w:hint="eastAsia"/>
        </w:rPr>
        <w:t>　　　　三、孔夫子旧书网案例分析</w:t>
      </w:r>
      <w:r>
        <w:rPr>
          <w:rFonts w:hint="eastAsia"/>
        </w:rPr>
        <w:br/>
      </w:r>
      <w:r>
        <w:rPr>
          <w:rFonts w:hint="eastAsia"/>
        </w:rPr>
        <w:t>　　第二节 以旧换新模式分析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2020-2025年中国生活资料旧货市场分析</w:t>
      </w:r>
      <w:r>
        <w:rPr>
          <w:rFonts w:hint="eastAsia"/>
        </w:rPr>
        <w:br/>
      </w:r>
      <w:r>
        <w:rPr>
          <w:rFonts w:hint="eastAsia"/>
        </w:rPr>
        <w:t>　　第一节 中国家电、家具旧货市场分析</w:t>
      </w:r>
      <w:r>
        <w:rPr>
          <w:rFonts w:hint="eastAsia"/>
        </w:rPr>
        <w:br/>
      </w:r>
      <w:r>
        <w:rPr>
          <w:rFonts w:hint="eastAsia"/>
        </w:rPr>
        <w:t>　　　　一、家电、家具行业规模及保有量</w:t>
      </w:r>
      <w:r>
        <w:rPr>
          <w:rFonts w:hint="eastAsia"/>
        </w:rPr>
        <w:br/>
      </w:r>
      <w:r>
        <w:rPr>
          <w:rFonts w:hint="eastAsia"/>
        </w:rPr>
        <w:t>　　　　二、家电、家具报废量</w:t>
      </w:r>
      <w:r>
        <w:rPr>
          <w:rFonts w:hint="eastAsia"/>
        </w:rPr>
        <w:br/>
      </w:r>
      <w:r>
        <w:rPr>
          <w:rFonts w:hint="eastAsia"/>
        </w:rPr>
        <w:t>　　　　三、家电、家具旧货回收环节分析</w:t>
      </w:r>
      <w:r>
        <w:rPr>
          <w:rFonts w:hint="eastAsia"/>
        </w:rPr>
        <w:br/>
      </w:r>
      <w:r>
        <w:rPr>
          <w:rFonts w:hint="eastAsia"/>
        </w:rPr>
        <w:t>　　　　四、家电、家具旧货拆解环节分析</w:t>
      </w:r>
      <w:r>
        <w:rPr>
          <w:rFonts w:hint="eastAsia"/>
        </w:rPr>
        <w:br/>
      </w:r>
      <w:r>
        <w:rPr>
          <w:rFonts w:hint="eastAsia"/>
        </w:rPr>
        <w:t>　　　　五、家电、家具旧货消费市场分析</w:t>
      </w:r>
      <w:r>
        <w:rPr>
          <w:rFonts w:hint="eastAsia"/>
        </w:rPr>
        <w:br/>
      </w:r>
      <w:r>
        <w:rPr>
          <w:rFonts w:hint="eastAsia"/>
        </w:rPr>
        <w:t>　　第二节 中国奢侈品旧货市场分析</w:t>
      </w:r>
      <w:r>
        <w:rPr>
          <w:rFonts w:hint="eastAsia"/>
        </w:rPr>
        <w:br/>
      </w:r>
      <w:r>
        <w:rPr>
          <w:rFonts w:hint="eastAsia"/>
        </w:rPr>
        <w:t>　　　　一、奢侈品行业规模及保有量</w:t>
      </w:r>
      <w:r>
        <w:rPr>
          <w:rFonts w:hint="eastAsia"/>
        </w:rPr>
        <w:br/>
      </w:r>
      <w:r>
        <w:rPr>
          <w:rFonts w:hint="eastAsia"/>
        </w:rPr>
        <w:t>　　　　二、奢侈品旧货消费者分析</w:t>
      </w:r>
      <w:r>
        <w:rPr>
          <w:rFonts w:hint="eastAsia"/>
        </w:rPr>
        <w:br/>
      </w:r>
      <w:r>
        <w:rPr>
          <w:rFonts w:hint="eastAsia"/>
        </w:rPr>
        <w:t>　　　　三、奢侈品旧货品类构成</w:t>
      </w:r>
      <w:r>
        <w:rPr>
          <w:rFonts w:hint="eastAsia"/>
        </w:rPr>
        <w:br/>
      </w:r>
      <w:r>
        <w:rPr>
          <w:rFonts w:hint="eastAsia"/>
        </w:rPr>
        <w:t>　　　　四、奢侈品旧货流通方式</w:t>
      </w:r>
      <w:r>
        <w:rPr>
          <w:rFonts w:hint="eastAsia"/>
        </w:rPr>
        <w:br/>
      </w:r>
      <w:r>
        <w:rPr>
          <w:rFonts w:hint="eastAsia"/>
        </w:rPr>
        <w:t>　　　　五、奢侈品旧货售后服务建设</w:t>
      </w:r>
      <w:r>
        <w:rPr>
          <w:rFonts w:hint="eastAsia"/>
        </w:rPr>
        <w:br/>
      </w:r>
      <w:r>
        <w:rPr>
          <w:rFonts w:hint="eastAsia"/>
        </w:rPr>
        <w:t>　　　　六、奢侈品旧货案例分析</w:t>
      </w:r>
      <w:r>
        <w:rPr>
          <w:rFonts w:hint="eastAsia"/>
        </w:rPr>
        <w:br/>
      </w:r>
      <w:r>
        <w:rPr>
          <w:rFonts w:hint="eastAsia"/>
        </w:rPr>
        <w:t>　　　　（1）米兰站</w:t>
      </w:r>
      <w:r>
        <w:rPr>
          <w:rFonts w:hint="eastAsia"/>
        </w:rPr>
        <w:br/>
      </w:r>
      <w:r>
        <w:rPr>
          <w:rFonts w:hint="eastAsia"/>
        </w:rPr>
        <w:t>　　　　　　1 ）米兰站市场定位</w:t>
      </w:r>
      <w:r>
        <w:rPr>
          <w:rFonts w:hint="eastAsia"/>
        </w:rPr>
        <w:br/>
      </w:r>
      <w:r>
        <w:rPr>
          <w:rFonts w:hint="eastAsia"/>
        </w:rPr>
        <w:t>　　　　　　2 ）米兰站销售网络</w:t>
      </w:r>
      <w:r>
        <w:rPr>
          <w:rFonts w:hint="eastAsia"/>
        </w:rPr>
        <w:br/>
      </w:r>
      <w:r>
        <w:rPr>
          <w:rFonts w:hint="eastAsia"/>
        </w:rPr>
        <w:t>　　　　　　3 ）米兰站货物结构与来源</w:t>
      </w:r>
      <w:r>
        <w:rPr>
          <w:rFonts w:hint="eastAsia"/>
        </w:rPr>
        <w:br/>
      </w:r>
      <w:r>
        <w:rPr>
          <w:rFonts w:hint="eastAsia"/>
        </w:rPr>
        <w:t>　　　　　　4 ）米兰站经营效益</w:t>
      </w:r>
      <w:r>
        <w:rPr>
          <w:rFonts w:hint="eastAsia"/>
        </w:rPr>
        <w:br/>
      </w:r>
      <w:r>
        <w:rPr>
          <w:rFonts w:hint="eastAsia"/>
        </w:rPr>
        <w:t>　　　　　　（2）润物寄卖</w:t>
      </w:r>
      <w:r>
        <w:rPr>
          <w:rFonts w:hint="eastAsia"/>
        </w:rPr>
        <w:br/>
      </w:r>
      <w:r>
        <w:rPr>
          <w:rFonts w:hint="eastAsia"/>
        </w:rPr>
        <w:t>　　　　　　1 ）润物寄卖市场定位</w:t>
      </w:r>
      <w:r>
        <w:rPr>
          <w:rFonts w:hint="eastAsia"/>
        </w:rPr>
        <w:br/>
      </w:r>
      <w:r>
        <w:rPr>
          <w:rFonts w:hint="eastAsia"/>
        </w:rPr>
        <w:t>　　　　　　2 ）润物寄卖销售模式</w:t>
      </w:r>
      <w:r>
        <w:rPr>
          <w:rFonts w:hint="eastAsia"/>
        </w:rPr>
        <w:br/>
      </w:r>
      <w:r>
        <w:rPr>
          <w:rFonts w:hint="eastAsia"/>
        </w:rPr>
        <w:t>　　　　　　3 ）润物寄卖货物结构与来源</w:t>
      </w:r>
      <w:r>
        <w:rPr>
          <w:rFonts w:hint="eastAsia"/>
        </w:rPr>
        <w:br/>
      </w:r>
      <w:r>
        <w:rPr>
          <w:rFonts w:hint="eastAsia"/>
        </w:rPr>
        <w:t>　　　　　　4 ）润物寄卖经营效益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2020-2025年中国生产资料旧货市场分析</w:t>
      </w:r>
      <w:r>
        <w:rPr>
          <w:rFonts w:hint="eastAsia"/>
        </w:rPr>
        <w:br/>
      </w:r>
      <w:r>
        <w:rPr>
          <w:rFonts w:hint="eastAsia"/>
        </w:rPr>
        <w:t>　　第一节 二手工程机械行业规模</w:t>
      </w:r>
      <w:r>
        <w:rPr>
          <w:rFonts w:hint="eastAsia"/>
        </w:rPr>
        <w:br/>
      </w:r>
      <w:r>
        <w:rPr>
          <w:rFonts w:hint="eastAsia"/>
        </w:rPr>
        <w:t>　　第二节 二手工程机械流通方式分析</w:t>
      </w:r>
      <w:r>
        <w:rPr>
          <w:rFonts w:hint="eastAsia"/>
        </w:rPr>
        <w:br/>
      </w:r>
      <w:r>
        <w:rPr>
          <w:rFonts w:hint="eastAsia"/>
        </w:rPr>
        <w:t>　　第三节 二手工程机械流通企业分析</w:t>
      </w:r>
      <w:r>
        <w:rPr>
          <w:rFonts w:hint="eastAsia"/>
        </w:rPr>
        <w:br/>
      </w:r>
      <w:r>
        <w:rPr>
          <w:rFonts w:hint="eastAsia"/>
        </w:rPr>
        <w:t>　　　　一、上海旗展工程机械有限公司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二、上海旭峰二手工程机械有限公司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（2）企业货物来源及结构</w:t>
      </w:r>
      <w:r>
        <w:rPr>
          <w:rFonts w:hint="eastAsia"/>
        </w:rPr>
        <w:br/>
      </w:r>
      <w:r>
        <w:rPr>
          <w:rFonts w:hint="eastAsia"/>
        </w:rPr>
        <w:t>　　　　（3）销售方式及网络</w:t>
      </w:r>
      <w:r>
        <w:rPr>
          <w:rFonts w:hint="eastAsia"/>
        </w:rPr>
        <w:br/>
      </w:r>
      <w:r>
        <w:rPr>
          <w:rFonts w:hint="eastAsia"/>
        </w:rPr>
        <w:t>　　　　（4）企业经营效益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2020-2025年中国旧货行业重点地区发展分析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东北地区旧货业发展现状分析</w:t>
      </w:r>
      <w:r>
        <w:rPr>
          <w:rFonts w:hint="eastAsia"/>
        </w:rPr>
        <w:br/>
      </w:r>
      <w:r>
        <w:rPr>
          <w:rFonts w:hint="eastAsia"/>
        </w:rPr>
        <w:t>　　第二节 华北地区旧货业发展现状分析</w:t>
      </w:r>
      <w:r>
        <w:rPr>
          <w:rFonts w:hint="eastAsia"/>
        </w:rPr>
        <w:br/>
      </w:r>
      <w:r>
        <w:rPr>
          <w:rFonts w:hint="eastAsia"/>
        </w:rPr>
        <w:t>　　第三节 华东地区旧货业发展现状分析</w:t>
      </w:r>
      <w:r>
        <w:rPr>
          <w:rFonts w:hint="eastAsia"/>
        </w:rPr>
        <w:br/>
      </w:r>
      <w:r>
        <w:rPr>
          <w:rFonts w:hint="eastAsia"/>
        </w:rPr>
        <w:t>　　第四节 华中地区旧货业发展现状分析</w:t>
      </w:r>
      <w:r>
        <w:rPr>
          <w:rFonts w:hint="eastAsia"/>
        </w:rPr>
        <w:br/>
      </w:r>
      <w:r>
        <w:rPr>
          <w:rFonts w:hint="eastAsia"/>
        </w:rPr>
        <w:t>　　第五节 华南地区旧货业发展现状分析</w:t>
      </w:r>
      <w:r>
        <w:rPr>
          <w:rFonts w:hint="eastAsia"/>
        </w:rPr>
        <w:br/>
      </w:r>
      <w:r>
        <w:rPr>
          <w:rFonts w:hint="eastAsia"/>
        </w:rPr>
        <w:t>　　第六节 西南地区旧货业发展现状分析</w:t>
      </w:r>
      <w:r>
        <w:rPr>
          <w:rFonts w:hint="eastAsia"/>
        </w:rPr>
        <w:br/>
      </w:r>
      <w:r>
        <w:rPr>
          <w:rFonts w:hint="eastAsia"/>
        </w:rPr>
        <w:t>　　第七节 西北地区旧货业发展现状分析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2025-2031年中国旧货行业投资分析与建议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中国旧货市场行业分析</w:t>
      </w:r>
      <w:r>
        <w:rPr>
          <w:rFonts w:hint="eastAsia"/>
        </w:rPr>
        <w:br/>
      </w:r>
      <w:r>
        <w:rPr>
          <w:rFonts w:hint="eastAsia"/>
        </w:rPr>
        <w:t>　　　　一、旧货行业市场投资风险分析</w:t>
      </w:r>
      <w:r>
        <w:rPr>
          <w:rFonts w:hint="eastAsia"/>
        </w:rPr>
        <w:br/>
      </w:r>
      <w:r>
        <w:rPr>
          <w:rFonts w:hint="eastAsia"/>
        </w:rPr>
        <w:t>　　　　（1）旧货行业政策风险分析</w:t>
      </w:r>
      <w:r>
        <w:rPr>
          <w:rFonts w:hint="eastAsia"/>
        </w:rPr>
        <w:br/>
      </w:r>
      <w:r>
        <w:rPr>
          <w:rFonts w:hint="eastAsia"/>
        </w:rPr>
        <w:t>　　　　（2）旧货行业市场供需风险分析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（3）旧货行业其他市场风险分析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二、旧货行业投资特性分析</w:t>
      </w:r>
      <w:r>
        <w:rPr>
          <w:rFonts w:hint="eastAsia"/>
        </w:rPr>
        <w:br/>
      </w:r>
      <w:r>
        <w:rPr>
          <w:rFonts w:hint="eastAsia"/>
        </w:rPr>
        <w:t>　　　　（1）旧货行业进入壁垒分析</w:t>
      </w:r>
      <w:r>
        <w:rPr>
          <w:rFonts w:hint="eastAsia"/>
        </w:rPr>
        <w:br/>
      </w:r>
      <w:r>
        <w:rPr>
          <w:rFonts w:hint="eastAsia"/>
        </w:rPr>
        <w:t>　　　　（2）旧货行业盈利模式分析</w:t>
      </w:r>
      <w:r>
        <w:rPr>
          <w:rFonts w:hint="eastAsia"/>
        </w:rPr>
        <w:br/>
      </w:r>
      <w:r>
        <w:rPr>
          <w:rFonts w:hint="eastAsia"/>
        </w:rPr>
        <w:t>　　　　（3）旧货行业市场盈利因素分析</w:t>
      </w:r>
      <w:r>
        <w:rPr>
          <w:rFonts w:hint="eastAsia"/>
        </w:rPr>
        <w:br/>
      </w:r>
      <w:r>
        <w:rPr>
          <w:rFonts w:hint="eastAsia"/>
        </w:rPr>
        <w:t>　　　　三、旧货行业投资机会分析</w:t>
      </w:r>
      <w:r>
        <w:rPr>
          <w:rFonts w:hint="eastAsia"/>
        </w:rPr>
        <w:br/>
      </w:r>
      <w:r>
        <w:rPr>
          <w:rFonts w:hint="eastAsia"/>
        </w:rPr>
        <w:t>　　　　　　1 、中国旧货行业区域投资潜力分析</w:t>
      </w:r>
      <w:r>
        <w:rPr>
          <w:rFonts w:hint="eastAsia"/>
        </w:rPr>
        <w:br/>
      </w:r>
      <w:r>
        <w:rPr>
          <w:rFonts w:hint="eastAsia"/>
        </w:rPr>
        <w:t>　　　　　　2 、中国旧货行业吸引力分析</w:t>
      </w:r>
      <w:r>
        <w:rPr>
          <w:rFonts w:hint="eastAsia"/>
        </w:rPr>
        <w:br/>
      </w:r>
      <w:r>
        <w:rPr>
          <w:rFonts w:hint="eastAsia"/>
        </w:rPr>
        <w:t>　　　　　　3 、旧货行业最新投资动向</w:t>
      </w:r>
      <w:r>
        <w:rPr>
          <w:rFonts w:hint="eastAsia"/>
        </w:rPr>
        <w:br/>
      </w:r>
      <w:r>
        <w:rPr>
          <w:rFonts w:hint="eastAsia"/>
        </w:rPr>
        <w:t>　　第二节 中~智~林－中国旧货行业发展前景预测</w:t>
      </w:r>
      <w:r>
        <w:rPr>
          <w:rFonts w:hint="eastAsia"/>
        </w:rPr>
        <w:br/>
      </w:r>
      <w:r>
        <w:rPr>
          <w:rFonts w:hint="eastAsia"/>
        </w:rPr>
        <w:t>　　　　一、旧货行业制约因素分析</w:t>
      </w:r>
      <w:r>
        <w:rPr>
          <w:rFonts w:hint="eastAsia"/>
        </w:rPr>
        <w:br/>
      </w:r>
      <w:r>
        <w:rPr>
          <w:rFonts w:hint="eastAsia"/>
        </w:rPr>
        <w:t>　　　　二、旧货行业发展趋势分析</w:t>
      </w:r>
      <w:r>
        <w:rPr>
          <w:rFonts w:hint="eastAsia"/>
        </w:rPr>
        <w:br/>
      </w:r>
      <w:r>
        <w:rPr>
          <w:rFonts w:hint="eastAsia"/>
        </w:rPr>
        <w:t>　　　　三、旧货行业交易规模预测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旧货行业历程</w:t>
      </w:r>
      <w:r>
        <w:rPr>
          <w:rFonts w:hint="eastAsia"/>
        </w:rPr>
        <w:br/>
      </w:r>
      <w:r>
        <w:rPr>
          <w:rFonts w:hint="eastAsia"/>
        </w:rPr>
        <w:t>　　图表 旧货行业生命周期</w:t>
      </w:r>
      <w:r>
        <w:rPr>
          <w:rFonts w:hint="eastAsia"/>
        </w:rPr>
        <w:br/>
      </w:r>
      <w:r>
        <w:rPr>
          <w:rFonts w:hint="eastAsia"/>
        </w:rPr>
        <w:t>　　图表 旧货行业产业链分析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2020-2025年旧货行业市场容量统计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2020-2025年中国旧货行业市场规模及增长情况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2020-2025年中国旧货行业利润总额分析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2020-2025年中国旧货行业企业平均规模情况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2020-2025年中国旧货行业竞争力分析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2020-2025年中国旧货行业经营效益分析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**地区旧货市场规模及增长情况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**地区旧货行业市场需求情况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2025-2031年中国旧货行业市场容量预测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2025-2031年中国旧货行业市场规模预测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2025-2031年中国旧货市场前景分析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2025-2031年中国旧货行业发展趋势预测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8e1ec2e304ce7" w:history="1">
        <w:r>
          <w:rPr>
            <w:rStyle w:val="Hyperlink"/>
          </w:rPr>
          <w:t>2025-2031年中国旧货行业市场分析与发展前景预测报告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8e1ec2e304ce7" w:history="1">
        <w:r>
          <w:rPr>
            <w:rStyle w:val="Hyperlink"/>
          </w:rPr>
          <w:t>https://www.20087.com/2/06/JiuHuoDeFaZhanQianJing.html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热点：旧货市场交易、旧货架出售、北京最大二手家具市场、旧货市场家具桌椅、北京旧货市场一览表、旧货网、销售旧货指什么、旧货市场二手货、离我最近的旧货市场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336d82954bee" w:history="1">
      <w:r>
        <w:rPr>
          <w:rStyle w:val="Hyperlink"/>
        </w:rPr>
        <w:t>2025-2031年中国旧货行业市场分析与发展前景预测报告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uHuoDeFaZhanQianJing.html" TargetMode="External" Id="R9598e1ec2e3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uHuoDeFaZhanQianJing.html" TargetMode="External" Id="Rf1ce336d8295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2024-12-27T02:26:00Z</dcterms:created>
  <dcterms:modified xsi:type="dcterms:W3CDTF">2024-12-27T03:26:00Z</dcterms:modified>
  <dc:subject>2025-2031年中国旧货行业市场分析与发展前景预测报告</dc:subject>
  <dc:title>2025-2031年中国旧货行业市场分析与发展前景预测报告</dc:title>
  <cp:keywords>2025-2031年中国旧货行业市场分析与发展前景预测报告</cp:keywords>
  <dc:description>2025-2031年中国旧货行业市场分析与发展前景预测报告</dc:description>
</cp:coreProperties>
</file>