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4779b92d4638" w:history="1">
              <w:r>
                <w:rPr>
                  <w:rStyle w:val="Hyperlink"/>
                </w:rPr>
                <w:t>2025-2031年中国特殊教育行业发展调研与趋势预测报告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4779b92d4638" w:history="1">
              <w:r>
                <w:rPr>
                  <w:rStyle w:val="Hyperlink"/>
                </w:rPr>
                <w:t>2025-2031年中国特殊教育行业发展调研与趋势预测报告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4779b92d4638" w:history="1">
                <w:r>
                  <w:rPr>
                    <w:rStyle w:val="Hyperlink"/>
                  </w:rPr>
                  <w:t>https://www.20087.com/2/16/TeShuJiaoYuHangYeQuShi.html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教育是教育公平的重要组成部分，近年来在全球范围内受到越来越多的关注。随着包容性教育理念的推广，特殊教育服务正从隔离式教育向融合式教育转变，旨在让特殊需要儿童与普通儿童一同学习，促进社会融合。此外，辅助技术和远程教育平台的应用，为特殊教育提供了更多元化、个性化的教学手段，提高了教育质量和效率。</w:t>
      </w:r>
      <w:r>
        <w:rPr>
          <w:rFonts w:hint="eastAsia"/>
        </w:rPr>
        <w:br/>
      </w:r>
      <w:r>
        <w:rPr>
          <w:rFonts w:hint="eastAsia"/>
        </w:rPr>
        <w:t>　　未来，特殊教育的发展将更加注重个性化和科技驱动。个性化教学方案的制定，需要根据每个学生的具体需求，包括认知、情感和社交技能，提供量身定制的教育计划。科技驱动体现在利用人工智能、虚拟现实、增强现实等技术，开发适应特殊教育需求的教育工具和资源，如智能助听设备、情感识别软件，以及模拟真实情境的互动学习平台，以提高学生的学习兴趣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d4779b92d4638" w:history="1">
        <w:r>
          <w:rPr>
            <w:rStyle w:val="Hyperlink"/>
          </w:rPr>
          <w:t>2025-2031年中国特殊教育行业发展调研与趋势预测报告</w:t>
        </w:r>
      </w:hyperlink>
      <w:r>
        <w:rPr>
          <w:rFonts w:hint="eastAsia"/>
        </w:rPr>
        <w:t>》在多年特殊教育行业研究的基础上，结合中国特殊教育行业市场的发展现状，通过资深研究团队对特殊教育市场资料进行整理，并依托国家权威数据资源和长期市场监测的数据库，对特殊教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d4779b92d4638" w:history="1">
        <w:r>
          <w:rPr>
            <w:rStyle w:val="Hyperlink"/>
          </w:rPr>
          <w:t>2025-2031年中国特殊教育行业发展调研与趋势预测报告</w:t>
        </w:r>
      </w:hyperlink>
      <w:r>
        <w:rPr>
          <w:rFonts w:hint="eastAsia"/>
        </w:rPr>
        <w:t>》可以帮助投资者准确把握特殊教育行业的市场现状，为投资者进行投资作出特殊教育行业前景预判，挖掘特殊教育行业投资价值，同时提出特殊教育行业投资策略、营销策略等方面的建议。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特殊教育产业概述</w:t>
      </w:r>
      <w:r>
        <w:rPr>
          <w:rFonts w:hint="eastAsia"/>
        </w:rPr>
        <w:br/>
      </w:r>
      <w:r>
        <w:rPr>
          <w:rFonts w:hint="eastAsia"/>
        </w:rPr>
        <w:t>　　第一节 特殊教育定义</w:t>
      </w:r>
      <w:r>
        <w:rPr>
          <w:rFonts w:hint="eastAsia"/>
        </w:rPr>
        <w:br/>
      </w:r>
      <w:r>
        <w:rPr>
          <w:rFonts w:hint="eastAsia"/>
        </w:rPr>
        <w:t>　　第二节 特殊教育行业特点</w:t>
      </w:r>
      <w:r>
        <w:rPr>
          <w:rFonts w:hint="eastAsia"/>
        </w:rPr>
        <w:br/>
      </w:r>
      <w:r>
        <w:rPr>
          <w:rFonts w:hint="eastAsia"/>
        </w:rPr>
        <w:t>　　第三节 特殊教育产业链分析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2024-2025年中国特殊教育行业运行环境分析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中国特殊教育运行经济环境分析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中国特殊教育产业政策环境分析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一、特殊教育行业监管体制</w:t>
      </w:r>
      <w:r>
        <w:rPr>
          <w:rFonts w:hint="eastAsia"/>
        </w:rPr>
        <w:br/>
      </w:r>
      <w:r>
        <w:rPr>
          <w:rFonts w:hint="eastAsia"/>
        </w:rPr>
        <w:t>　　　　二、特殊教育行业主要法规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三、主要特殊教育产业政策</w:t>
      </w:r>
      <w:r>
        <w:rPr>
          <w:rFonts w:hint="eastAsia"/>
        </w:rPr>
        <w:br/>
      </w:r>
      <w:r>
        <w:rPr>
          <w:rFonts w:hint="eastAsia"/>
        </w:rPr>
        <w:t>　　第三节 中国特殊教育产业社会环境分析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国外特殊教育行业发展态势分析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国外特殊教育市场发展现状分析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国外主要国家特殊教育市场现状</w:t>
      </w:r>
      <w:r>
        <w:rPr>
          <w:rFonts w:hint="eastAsia"/>
        </w:rPr>
        <w:br/>
      </w:r>
      <w:r>
        <w:rPr>
          <w:rFonts w:hint="eastAsia"/>
        </w:rPr>
        <w:t>　　第三节 国外特殊教育行业发展趋势预测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2019-2024年中国特殊教育行业规模情况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2019-2024年中国特殊教育市场规模情况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2019-2024年中国特殊教育行业盈利情况分析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2019-2024年中国特殊教育市场需求状况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2019-2024年中国特殊教育行业市场供给状况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2019-2024年特殊教育行业市场供需平衡状况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中国重点地区特殊教育行业市场调研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国内特殊教育行业价格回顾</w:t>
      </w:r>
      <w:r>
        <w:rPr>
          <w:rFonts w:hint="eastAsia"/>
        </w:rPr>
        <w:br/>
      </w:r>
      <w:r>
        <w:rPr>
          <w:rFonts w:hint="eastAsia"/>
        </w:rPr>
        <w:t>　　第二节 国内特殊教育行业价格走势预测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国内特殊教育行业价格影响因素分析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中国特殊教育行业客户调研</w:t>
      </w:r>
      <w:r>
        <w:rPr>
          <w:rFonts w:hint="eastAsia"/>
        </w:rPr>
        <w:br/>
      </w:r>
      <w:r>
        <w:rPr>
          <w:rFonts w:hint="eastAsia"/>
        </w:rPr>
        <w:t>　　　　一、特殊教育行业客户偏好调查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二、客户对特殊教育品牌的首要认知渠道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三、特殊教育品牌忠诚度调查</w:t>
      </w:r>
      <w:r>
        <w:rPr>
          <w:rFonts w:hint="eastAsia"/>
        </w:rPr>
        <w:br/>
      </w:r>
      <w:r>
        <w:rPr>
          <w:rFonts w:hint="eastAsia"/>
        </w:rPr>
        <w:t>　　　　四、特殊教育行业客户消费理念调研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2025年特殊教育行业集中度分析</w:t>
      </w:r>
      <w:r>
        <w:rPr>
          <w:rFonts w:hint="eastAsia"/>
        </w:rPr>
        <w:br/>
      </w:r>
      <w:r>
        <w:rPr>
          <w:rFonts w:hint="eastAsia"/>
        </w:rPr>
        <w:t>　　　　一、特殊教育市场集中度分析</w:t>
      </w:r>
      <w:r>
        <w:rPr>
          <w:rFonts w:hint="eastAsia"/>
        </w:rPr>
        <w:br/>
      </w:r>
      <w:r>
        <w:rPr>
          <w:rFonts w:hint="eastAsia"/>
        </w:rPr>
        <w:t>　　　　二、特殊教育企业集中度分析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2024-2025年特殊教育行业竞争格局分析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一、特殊教育行业竞争策略分析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二、特殊教育行业竞争格局展望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三、我国特殊教育市场竞争趋势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特殊教育行业SWOT模型分析</w:t>
      </w:r>
      <w:r>
        <w:rPr>
          <w:rFonts w:hint="eastAsia"/>
        </w:rPr>
        <w:br/>
      </w:r>
      <w:r>
        <w:rPr>
          <w:rFonts w:hint="eastAsia"/>
        </w:rPr>
        <w:t>　　　　一、特殊教育行业优势分析</w:t>
      </w:r>
      <w:r>
        <w:rPr>
          <w:rFonts w:hint="eastAsia"/>
        </w:rPr>
        <w:br/>
      </w:r>
      <w:r>
        <w:rPr>
          <w:rFonts w:hint="eastAsia"/>
        </w:rPr>
        <w:t>　　　　二、特殊教育行业劣势分析</w:t>
      </w:r>
      <w:r>
        <w:rPr>
          <w:rFonts w:hint="eastAsia"/>
        </w:rPr>
        <w:br/>
      </w:r>
      <w:r>
        <w:rPr>
          <w:rFonts w:hint="eastAsia"/>
        </w:rPr>
        <w:t>　　　　三、特殊教育行业机会分析</w:t>
      </w:r>
      <w:r>
        <w:rPr>
          <w:rFonts w:hint="eastAsia"/>
        </w:rPr>
        <w:br/>
      </w:r>
      <w:r>
        <w:rPr>
          <w:rFonts w:hint="eastAsia"/>
        </w:rPr>
        <w:t>　　　　四、特殊教育行业风险分析</w:t>
      </w:r>
      <w:r>
        <w:rPr>
          <w:rFonts w:hint="eastAsia"/>
        </w:rPr>
        <w:br/>
      </w:r>
      <w:r>
        <w:rPr>
          <w:rFonts w:hint="eastAsia"/>
        </w:rPr>
        <w:t>　　第二节 特殊教育行业投资风险及控制策略分析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一、特殊教育市场风险及控制策略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二、特殊教育行业政策风险及控制策略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三、特殊教育行业经营风险及控制策略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四、特殊教育同业竞争风险及控制策略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五、特殊教育行业其他风险及控制策略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2025-2031年中国特殊教育行业投资潜力及发展趋势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2025-2031年特殊教育行业投资潜力分析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一、特殊教育行业重点可投资领域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二、特殊教育行业目标市场需求潜力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三、特殊教育行业投资潜力综合评判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2025-2031年中国特殊教育行业发展趋势分析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一、2025年特殊教育市场前景分析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二、2025年特殊教育发展趋势预测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三、2025-2031年我国特殊教育行业发展剖析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五、未来特殊教育行业发展变局剖析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特殊教育图片</w:t>
      </w:r>
      <w:r>
        <w:rPr>
          <w:rFonts w:hint="eastAsia"/>
        </w:rPr>
        <w:br/>
      </w:r>
      <w:r>
        <w:rPr>
          <w:rFonts w:hint="eastAsia"/>
        </w:rPr>
        <w:t>　　图表 特殊教育种类 分类</w:t>
      </w:r>
      <w:r>
        <w:rPr>
          <w:rFonts w:hint="eastAsia"/>
        </w:rPr>
        <w:br/>
      </w:r>
      <w:r>
        <w:rPr>
          <w:rFonts w:hint="eastAsia"/>
        </w:rPr>
        <w:t>　　图表 特殊教育用途 应用</w:t>
      </w:r>
      <w:r>
        <w:rPr>
          <w:rFonts w:hint="eastAsia"/>
        </w:rPr>
        <w:br/>
      </w:r>
      <w:r>
        <w:rPr>
          <w:rFonts w:hint="eastAsia"/>
        </w:rPr>
        <w:t>　　图表 特殊教育主要特点</w:t>
      </w:r>
      <w:r>
        <w:rPr>
          <w:rFonts w:hint="eastAsia"/>
        </w:rPr>
        <w:br/>
      </w:r>
      <w:r>
        <w:rPr>
          <w:rFonts w:hint="eastAsia"/>
        </w:rPr>
        <w:t>　　图表 特殊教育产业链分析</w:t>
      </w:r>
      <w:r>
        <w:rPr>
          <w:rFonts w:hint="eastAsia"/>
        </w:rPr>
        <w:br/>
      </w:r>
      <w:r>
        <w:rPr>
          <w:rFonts w:hint="eastAsia"/>
        </w:rPr>
        <w:t>　　图表 特殊教育政策分析</w:t>
      </w:r>
      <w:r>
        <w:rPr>
          <w:rFonts w:hint="eastAsia"/>
        </w:rPr>
        <w:br/>
      </w:r>
      <w:r>
        <w:rPr>
          <w:rFonts w:hint="eastAsia"/>
        </w:rPr>
        <w:t>　　图表 特殊教育技术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2019-2024年特殊教育行业市场容量分析</w:t>
      </w:r>
      <w:r>
        <w:rPr>
          <w:rFonts w:hint="eastAsia"/>
        </w:rPr>
        <w:br/>
      </w:r>
      <w:r>
        <w:rPr>
          <w:rFonts w:hint="eastAsia"/>
        </w:rPr>
        <w:t>　　图表 特殊教育生产现状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2019-2024年中国特殊教育行业产量及增长趋势</w:t>
      </w:r>
      <w:r>
        <w:rPr>
          <w:rFonts w:hint="eastAsia"/>
        </w:rPr>
        <w:br/>
      </w:r>
      <w:r>
        <w:rPr>
          <w:rFonts w:hint="eastAsia"/>
        </w:rPr>
        <w:t>　　图表 特殊教育行业动态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2019-2024年中国特殊教育市场需求量及增速统计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2025年中国特殊教育行业需求领域分布格局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2019-2024年中国特殊教育进口情况分析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2019-2024年中国特殊教育出口情况分析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2019-2024年中国特殊教育行业企业平均规模情况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2019-2024年中国特殊教育价格走势</w:t>
      </w:r>
      <w:r>
        <w:rPr>
          <w:rFonts w:hint="eastAsia"/>
        </w:rPr>
        <w:br/>
      </w:r>
      <w:r>
        <w:rPr>
          <w:rFonts w:hint="eastAsia"/>
        </w:rPr>
        <w:t>　　图表 2024年特殊教育成本和利润分析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特殊教育品牌</w:t>
      </w:r>
      <w:r>
        <w:rPr>
          <w:rFonts w:hint="eastAsia"/>
        </w:rPr>
        <w:br/>
      </w:r>
      <w:r>
        <w:rPr>
          <w:rFonts w:hint="eastAsia"/>
        </w:rPr>
        <w:t>　　图表 特殊教育企业（一）概况</w:t>
      </w:r>
      <w:r>
        <w:rPr>
          <w:rFonts w:hint="eastAsia"/>
        </w:rPr>
        <w:br/>
      </w:r>
      <w:r>
        <w:rPr>
          <w:rFonts w:hint="eastAsia"/>
        </w:rPr>
        <w:t>　　图表 企业特殊教育型号 规格</w:t>
      </w:r>
      <w:r>
        <w:rPr>
          <w:rFonts w:hint="eastAsia"/>
        </w:rPr>
        <w:br/>
      </w:r>
      <w:r>
        <w:rPr>
          <w:rFonts w:hint="eastAsia"/>
        </w:rPr>
        <w:t>　　图表 特殊教育企业（一）经营分析</w:t>
      </w:r>
      <w:r>
        <w:rPr>
          <w:rFonts w:hint="eastAsia"/>
        </w:rPr>
        <w:br/>
      </w:r>
      <w:r>
        <w:rPr>
          <w:rFonts w:hint="eastAsia"/>
        </w:rPr>
        <w:t>　　图表 特殊教育企业（一）盈利能力情况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特殊教育上游现状</w:t>
      </w:r>
      <w:r>
        <w:rPr>
          <w:rFonts w:hint="eastAsia"/>
        </w:rPr>
        <w:br/>
      </w:r>
      <w:r>
        <w:rPr>
          <w:rFonts w:hint="eastAsia"/>
        </w:rPr>
        <w:t>　　图表 特殊教育下游调研</w:t>
      </w:r>
      <w:r>
        <w:rPr>
          <w:rFonts w:hint="eastAsia"/>
        </w:rPr>
        <w:br/>
      </w:r>
      <w:r>
        <w:rPr>
          <w:rFonts w:hint="eastAsia"/>
        </w:rPr>
        <w:t>　　图表 特殊教育企业（二）概况</w:t>
      </w:r>
      <w:r>
        <w:rPr>
          <w:rFonts w:hint="eastAsia"/>
        </w:rPr>
        <w:br/>
      </w:r>
      <w:r>
        <w:rPr>
          <w:rFonts w:hint="eastAsia"/>
        </w:rPr>
        <w:t>　　图表 企业特殊教育型号 规格</w:t>
      </w:r>
      <w:r>
        <w:rPr>
          <w:rFonts w:hint="eastAsia"/>
        </w:rPr>
        <w:br/>
      </w:r>
      <w:r>
        <w:rPr>
          <w:rFonts w:hint="eastAsia"/>
        </w:rPr>
        <w:t>　　图表 特殊教育企业（二）经营分析</w:t>
      </w:r>
      <w:r>
        <w:rPr>
          <w:rFonts w:hint="eastAsia"/>
        </w:rPr>
        <w:br/>
      </w:r>
      <w:r>
        <w:rPr>
          <w:rFonts w:hint="eastAsia"/>
        </w:rPr>
        <w:t>　　图表 特殊教育企业（二）盈利能力情况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特殊教育企业（三）概况</w:t>
      </w:r>
      <w:r>
        <w:rPr>
          <w:rFonts w:hint="eastAsia"/>
        </w:rPr>
        <w:br/>
      </w:r>
      <w:r>
        <w:rPr>
          <w:rFonts w:hint="eastAsia"/>
        </w:rPr>
        <w:t>　　图表 企业特殊教育型号 规格</w:t>
      </w:r>
      <w:r>
        <w:rPr>
          <w:rFonts w:hint="eastAsia"/>
        </w:rPr>
        <w:br/>
      </w:r>
      <w:r>
        <w:rPr>
          <w:rFonts w:hint="eastAsia"/>
        </w:rPr>
        <w:t>　　图表 特殊教育企业（三）经营分析</w:t>
      </w:r>
      <w:r>
        <w:rPr>
          <w:rFonts w:hint="eastAsia"/>
        </w:rPr>
        <w:br/>
      </w:r>
      <w:r>
        <w:rPr>
          <w:rFonts w:hint="eastAsia"/>
        </w:rPr>
        <w:t>　　图表 特殊教育企业（三）盈利能力情况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特殊教育优势</w:t>
      </w:r>
      <w:r>
        <w:rPr>
          <w:rFonts w:hint="eastAsia"/>
        </w:rPr>
        <w:br/>
      </w:r>
      <w:r>
        <w:rPr>
          <w:rFonts w:hint="eastAsia"/>
        </w:rPr>
        <w:t>　　图表 特殊教育劣势</w:t>
      </w:r>
      <w:r>
        <w:rPr>
          <w:rFonts w:hint="eastAsia"/>
        </w:rPr>
        <w:br/>
      </w:r>
      <w:r>
        <w:rPr>
          <w:rFonts w:hint="eastAsia"/>
        </w:rPr>
        <w:t>　　图表 特殊教育机会</w:t>
      </w:r>
      <w:r>
        <w:rPr>
          <w:rFonts w:hint="eastAsia"/>
        </w:rPr>
        <w:br/>
      </w:r>
      <w:r>
        <w:rPr>
          <w:rFonts w:hint="eastAsia"/>
        </w:rPr>
        <w:t>　　图表 特殊教育威胁</w:t>
      </w:r>
      <w:r>
        <w:rPr>
          <w:rFonts w:hint="eastAsia"/>
        </w:rPr>
        <w:br/>
      </w:r>
      <w:r>
        <w:rPr>
          <w:rFonts w:hint="eastAsia"/>
        </w:rPr>
        <w:t>　　图表 2025-2031年中国特殊教育行业产能预测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2025-2031年中国特殊教育市场销售预测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2025-2031年中国特殊教育行业市场规模预测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4779b92d4638" w:history="1">
        <w:r>
          <w:rPr>
            <w:rStyle w:val="Hyperlink"/>
          </w:rPr>
          <w:t>2025-2031年中国特殊教育行业发展调研与趋势预测报告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4779b92d4638" w:history="1">
        <w:r>
          <w:rPr>
            <w:rStyle w:val="Hyperlink"/>
          </w:rPr>
          <w:t>https://www.20087.com/2/16/TeShuJiaoYuHangYeQuShi.html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热点：成人教育、特殊教育教师资格证怎么考、特殊教育的前景与现状、特殊教育学校、智力发育迟缓的特殊学校、特殊教育的前景与现状、女孩学特殊教育好就业吗、特殊教育教案、特殊教育论文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fd329a16e4793" w:history="1">
      <w:r>
        <w:rPr>
          <w:rStyle w:val="Hyperlink"/>
        </w:rPr>
        <w:t>2025-2031年中国特殊教育行业发展调研与趋势预测报告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eShuJiaoYuHangYeQuShi.html" TargetMode="External" Id="R3c9d4779b92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eShuJiaoYuHangYeQuShi.html" TargetMode="External" Id="R909fd329a16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2024-09-24T05:16:00Z</dcterms:created>
  <dcterms:modified xsi:type="dcterms:W3CDTF">2024-09-24T06:16:00Z</dcterms:modified>
  <dc:subject>2025-2031年中国特殊教育行业发展调研与趋势预测报告</dc:subject>
  <dc:title>2025-2031年中国特殊教育行业发展调研与趋势预测报告</dc:title>
  <cp:keywords>2025-2031年中国特殊教育行业发展调研与趋势预测报告</cp:keywords>
  <dc:description>2025-2031年中国特殊教育行业发展调研与趋势预测报告</dc:description>
</cp:coreProperties>
</file>