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3345a445c4373" w:history="1">
              <w:r>
                <w:rPr>
                  <w:rStyle w:val="Hyperlink"/>
                </w:rPr>
                <w:t>中国电视传媒行业调查分析及市场前景预测报告（2025-2031年）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3345a445c4373" w:history="1">
              <w:r>
                <w:rPr>
                  <w:rStyle w:val="Hyperlink"/>
                </w:rPr>
                <w:t>中国电视传媒行业调查分析及市场前景预测报告（2025-2031年）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3345a445c4373" w:history="1">
                <w:r>
                  <w:rPr>
                    <w:rStyle w:val="Hyperlink"/>
                  </w:rPr>
                  <w:t>https://www.20087.com/M_QiTa/62/DianShiChuanMeiShiChangXianZhuangYuQianJing.html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正经历着深刻的变革，随着互联网视频平台的兴起和移动设备的普及，观众的观看习惯发生了巨大变化。传统电视收视率下滑，而在线流媒体服务的订阅人数激增。然而，电视仍然是新闻、体育直播和大型娱乐节目的重要传播渠道，特别是在全球事件和地方社区节目方面。</w:t>
      </w:r>
      <w:r>
        <w:rPr>
          <w:rFonts w:hint="eastAsia"/>
        </w:rPr>
        <w:br/>
      </w:r>
      <w:r>
        <w:rPr>
          <w:rFonts w:hint="eastAsia"/>
        </w:rPr>
        <w:t>　　未来，电视传媒将更加融合数字化和个性化。通过智能电视和OTT（Over-the-top）服务，观众可以享受无缝的多屏观看体验，同时，大数据和人工智能将被用来提供定制化的节目推荐，增强用户粘性。此外，电视内容制作将更加注重高质量和原创性，以吸引付费订阅用户，同时，互动性和社交媒体的整合将成为节目制作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3345a445c4373" w:history="1">
        <w:r>
          <w:rPr>
            <w:rStyle w:val="Hyperlink"/>
          </w:rPr>
          <w:t>中国电视传媒行业调查分析及市场前景预测报告（2025-2031年）</w:t>
        </w:r>
      </w:hyperlink>
      <w:r>
        <w:rPr>
          <w:rFonts w:hint="eastAsia"/>
        </w:rPr>
        <w:t>》通过对电视传媒行业的全面调研，系统分析了电视传媒市场规模、技术现状及未来发展方向，揭示了行业竞争格局的演变趋势与潜在问题。同时，报告评估了电视传媒行业投资价值与效益，识别了发展中的主要挑战与机遇，并结合SWOT分析为投资者和企业提供了科学的战略建议。此外，报告重点聚焦电视传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2025年全球电视传媒业现状分析</w:t>
      </w:r>
      <w:r>
        <w:rPr>
          <w:rFonts w:hint="eastAsia"/>
        </w:rPr>
        <w:br/>
      </w:r>
      <w:r>
        <w:rPr>
          <w:rFonts w:hint="eastAsia"/>
        </w:rPr>
        <w:t>　　第一节 世界传媒业发展概述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三、中西方媒体和政府之间的关系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　　四、国际报业发展简况</w:t>
      </w:r>
      <w:r>
        <w:rPr>
          <w:rFonts w:hint="eastAsia"/>
        </w:rPr>
        <w:br/>
      </w:r>
      <w:r>
        <w:rPr>
          <w:rFonts w:hint="eastAsia"/>
        </w:rPr>
        <w:t>　　第二节 2025年全球电视媒体发展概况分析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第三节 2025年全球电视媒体产业发展分析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第四节 2025年西方电视媒体产业走势分析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第五节 2025-2031年全球电视广告发展预测分析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五、中国居民业娱文化情况分析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中国传媒业发展总体概况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一、改革开放30年国内传媒行业发展轨迹</w:t>
      </w:r>
      <w:r>
        <w:rPr>
          <w:rFonts w:hint="eastAsia"/>
        </w:rPr>
        <w:br/>
      </w:r>
      <w:r>
        <w:rPr>
          <w:rFonts w:hint="eastAsia"/>
        </w:rPr>
        <w:t>　　　　二、中国传媒业发展环境趋好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第二节 “十四五”电视传媒产业发展分析</w:t>
      </w:r>
      <w:r>
        <w:rPr>
          <w:rFonts w:hint="eastAsia"/>
        </w:rPr>
        <w:br/>
      </w:r>
      <w:r>
        <w:rPr>
          <w:rFonts w:hint="eastAsia"/>
        </w:rPr>
        <w:t>　　　　一、传媒业产值状况</w:t>
      </w:r>
      <w:r>
        <w:rPr>
          <w:rFonts w:hint="eastAsia"/>
        </w:rPr>
        <w:br/>
      </w:r>
      <w:r>
        <w:rPr>
          <w:rFonts w:hint="eastAsia"/>
        </w:rPr>
        <w:t>　　　　二、中国传媒产业结构正发生改变</w:t>
      </w:r>
      <w:r>
        <w:rPr>
          <w:rFonts w:hint="eastAsia"/>
        </w:rPr>
        <w:br/>
      </w:r>
      <w:r>
        <w:rPr>
          <w:rFonts w:hint="eastAsia"/>
        </w:rPr>
        <w:t>　　　　三、中国传媒业创新分析</w:t>
      </w:r>
      <w:r>
        <w:rPr>
          <w:rFonts w:hint="eastAsia"/>
        </w:rPr>
        <w:br/>
      </w:r>
      <w:r>
        <w:rPr>
          <w:rFonts w:hint="eastAsia"/>
        </w:rPr>
        <w:t>　　第三节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第五节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第六节 中国传媒市场资本运作情况分析</w:t>
      </w:r>
      <w:r>
        <w:rPr>
          <w:rFonts w:hint="eastAsia"/>
        </w:rPr>
        <w:br/>
      </w:r>
      <w:r>
        <w:rPr>
          <w:rFonts w:hint="eastAsia"/>
        </w:rPr>
        <w:t>　　　　一、民资发展现状分析</w:t>
      </w:r>
      <w:r>
        <w:rPr>
          <w:rFonts w:hint="eastAsia"/>
        </w:rPr>
        <w:br/>
      </w:r>
      <w:r>
        <w:rPr>
          <w:rFonts w:hint="eastAsia"/>
        </w:rPr>
        <w:t>　　　　二、外资发展现状分析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2025年中国电视传媒业的发展特点分析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第四节 2025年中国电视节目制作与发行主体分析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第五节 2025年中国电视媒体发展透析</w:t>
      </w:r>
      <w:r>
        <w:rPr>
          <w:rFonts w:hint="eastAsia"/>
        </w:rPr>
        <w:br/>
      </w:r>
      <w:r>
        <w:rPr>
          <w:rFonts w:hint="eastAsia"/>
        </w:rPr>
        <w:t>　　　　一、电视媒体的大众化发展态势及其思路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二、我国电视媒体收视状况</w:t>
      </w:r>
      <w:r>
        <w:rPr>
          <w:rFonts w:hint="eastAsia"/>
        </w:rPr>
        <w:br/>
      </w:r>
      <w:r>
        <w:rPr>
          <w:rFonts w:hint="eastAsia"/>
        </w:rPr>
        <w:t>　　　　三、中国电视业资本运营系统分析</w:t>
      </w:r>
      <w:r>
        <w:rPr>
          <w:rFonts w:hint="eastAsia"/>
        </w:rPr>
        <w:br/>
      </w:r>
      <w:r>
        <w:rPr>
          <w:rFonts w:hint="eastAsia"/>
        </w:rPr>
        <w:t>　　　　四、中国电视媒体探索融合发展应对新媒体挑战</w:t>
      </w:r>
      <w:r>
        <w:rPr>
          <w:rFonts w:hint="eastAsia"/>
        </w:rPr>
        <w:br/>
      </w:r>
      <w:r>
        <w:rPr>
          <w:rFonts w:hint="eastAsia"/>
        </w:rPr>
        <w:t>　　　　五、中国电视媒体对外传播新格局与国际化策略浅析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第六节 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2025年电视行业发展现状分析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2025年电视新媒体发展现状与格局分析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第二节 2025年传统电视的新媒体投资策略分析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二、传统电视的新媒体投资策略分析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2025年中国电视栏目发展情况分析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2025年中国电视剧节目发展分析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2025年中国体育电视节目发展分析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2025年中国少儿娱乐节目发展现状分析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2025年中国电视读书节目发展现状分析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2025年中国谈话节目发展现状分析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2025年中国电视广告发展现状分析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2025年中国网络多媒体对电视媒体的影响分析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2025年中国电视传媒业投资策略分析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2025年中国西部电视媒体的市场定位策略分析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2025年中国电视传媒业活动营销策略分析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2025年中国电视传媒业电视广告投放策略分析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2025年中国电视传媒业的整合营销策略分析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t>　　第六节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第二节 2025年中国电视新闻竞争分析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2025年中国各地电视媒体收视情况分析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2025年中国电视剧频道竞争力的构建分析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2025年中国省级卫视竞争分析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一、2025年中国省级卫视竞争格局分析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　　五、央视发展展望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2025-2031年中国电视传媒业前景调研分析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2025-2031年中国境外媒体大陆投资前景研究分析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2025-2031年优化中国电视传媒业结构要点分析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三、劳动密集型、资金密集型、技术密集型产业的关系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四、电视传媒业垄断和竞争的关系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中~智~林－2025-2031年中国电视传媒业的政策建议分析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102015年房地产开发和销售主要指标完成情况及其增长速度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2020-2025年货物进口总额</w:t>
      </w:r>
      <w:r>
        <w:rPr>
          <w:rFonts w:hint="eastAsia"/>
        </w:rPr>
        <w:br/>
      </w:r>
      <w:r>
        <w:rPr>
          <w:rFonts w:hint="eastAsia"/>
        </w:rPr>
        <w:t>　　图表 172015年年末人口数及其构成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2020-2025年我国传媒业发展分析</w:t>
      </w:r>
      <w:r>
        <w:rPr>
          <w:rFonts w:hint="eastAsia"/>
        </w:rPr>
        <w:br/>
      </w:r>
      <w:r>
        <w:rPr>
          <w:rFonts w:hint="eastAsia"/>
        </w:rPr>
        <w:t>　　图表 20企业集团的主要模式及其划分依据</w:t>
      </w:r>
      <w:r>
        <w:rPr>
          <w:rFonts w:hint="eastAsia"/>
        </w:rPr>
        <w:br/>
      </w:r>
      <w:r>
        <w:rPr>
          <w:rFonts w:hint="eastAsia"/>
        </w:rPr>
        <w:t>　　图表 21企业集团模式划分矩阵</w:t>
      </w:r>
      <w:r>
        <w:rPr>
          <w:rFonts w:hint="eastAsia"/>
        </w:rPr>
        <w:br/>
      </w:r>
      <w:r>
        <w:rPr>
          <w:rFonts w:hint="eastAsia"/>
        </w:rPr>
        <w:t>　　图表 22我国居民看电视的频率分析</w:t>
      </w:r>
      <w:r>
        <w:rPr>
          <w:rFonts w:hint="eastAsia"/>
        </w:rPr>
        <w:br/>
      </w:r>
      <w:r>
        <w:rPr>
          <w:rFonts w:hint="eastAsia"/>
        </w:rPr>
        <w:t>　　图表 23我国居民电视节目偏好分析</w:t>
      </w:r>
      <w:r>
        <w:rPr>
          <w:rFonts w:hint="eastAsia"/>
        </w:rPr>
        <w:br/>
      </w:r>
      <w:r>
        <w:rPr>
          <w:rFonts w:hint="eastAsia"/>
        </w:rPr>
        <w:t>　　图表 24我国居民报纸媒体接触频度分析</w:t>
      </w:r>
      <w:r>
        <w:rPr>
          <w:rFonts w:hint="eastAsia"/>
        </w:rPr>
        <w:br/>
      </w:r>
      <w:r>
        <w:rPr>
          <w:rFonts w:hint="eastAsia"/>
        </w:rPr>
        <w:t>　　图表 252015年中国电视选秀类节目观众类型分析</w:t>
      </w:r>
      <w:r>
        <w:rPr>
          <w:rFonts w:hint="eastAsia"/>
        </w:rPr>
        <w:br/>
      </w:r>
      <w:r>
        <w:rPr>
          <w:rFonts w:hint="eastAsia"/>
        </w:rPr>
        <w:t>　　图表 262015年中国电视选秀类节目播出时间段分析</w:t>
      </w:r>
      <w:r>
        <w:rPr>
          <w:rFonts w:hint="eastAsia"/>
        </w:rPr>
        <w:br/>
      </w:r>
      <w:r>
        <w:rPr>
          <w:rFonts w:hint="eastAsia"/>
        </w:rPr>
        <w:t>　　图表 272015年中国电视选秀类节目观众满意度分析</w:t>
      </w:r>
      <w:r>
        <w:rPr>
          <w:rFonts w:hint="eastAsia"/>
        </w:rPr>
        <w:br/>
      </w:r>
      <w:r>
        <w:rPr>
          <w:rFonts w:hint="eastAsia"/>
        </w:rPr>
        <w:t>　　图表 282015年中国电视剧节目观众类型分析</w:t>
      </w:r>
      <w:r>
        <w:rPr>
          <w:rFonts w:hint="eastAsia"/>
        </w:rPr>
        <w:br/>
      </w:r>
      <w:r>
        <w:rPr>
          <w:rFonts w:hint="eastAsia"/>
        </w:rPr>
        <w:t>　　图表 292015年中国电视剧节目播出时间段分析</w:t>
      </w:r>
      <w:r>
        <w:rPr>
          <w:rFonts w:hint="eastAsia"/>
        </w:rPr>
        <w:br/>
      </w:r>
      <w:r>
        <w:rPr>
          <w:rFonts w:hint="eastAsia"/>
        </w:rPr>
        <w:t>　　图表 302015年中国电视剧节目观众满意度分析</w:t>
      </w:r>
      <w:r>
        <w:rPr>
          <w:rFonts w:hint="eastAsia"/>
        </w:rPr>
        <w:br/>
      </w:r>
      <w:r>
        <w:rPr>
          <w:rFonts w:hint="eastAsia"/>
        </w:rPr>
        <w:t>　　图表 312015年中国体育电视节目观众类型分析</w:t>
      </w:r>
      <w:r>
        <w:rPr>
          <w:rFonts w:hint="eastAsia"/>
        </w:rPr>
        <w:br/>
      </w:r>
      <w:r>
        <w:rPr>
          <w:rFonts w:hint="eastAsia"/>
        </w:rPr>
        <w:t>　　图表 322015年中国体育电视播出时间段分析</w:t>
      </w:r>
      <w:r>
        <w:rPr>
          <w:rFonts w:hint="eastAsia"/>
        </w:rPr>
        <w:br/>
      </w:r>
      <w:r>
        <w:rPr>
          <w:rFonts w:hint="eastAsia"/>
        </w:rPr>
        <w:t>　　图表 332015年中国体育电视节目观众满意度分析</w:t>
      </w:r>
      <w:r>
        <w:rPr>
          <w:rFonts w:hint="eastAsia"/>
        </w:rPr>
        <w:br/>
      </w:r>
      <w:r>
        <w:rPr>
          <w:rFonts w:hint="eastAsia"/>
        </w:rPr>
        <w:t>　　图表 342015年中国少儿娱乐节目观众类型分析</w:t>
      </w:r>
      <w:r>
        <w:rPr>
          <w:rFonts w:hint="eastAsia"/>
        </w:rPr>
        <w:br/>
      </w:r>
      <w:r>
        <w:rPr>
          <w:rFonts w:hint="eastAsia"/>
        </w:rPr>
        <w:t>　　图表 352015年中国少儿娱乐节目播出时间段分析</w:t>
      </w:r>
      <w:r>
        <w:rPr>
          <w:rFonts w:hint="eastAsia"/>
        </w:rPr>
        <w:br/>
      </w:r>
      <w:r>
        <w:rPr>
          <w:rFonts w:hint="eastAsia"/>
        </w:rPr>
        <w:t>　　图表 362015年中国少儿娱乐节目观众满意度分析</w:t>
      </w:r>
      <w:r>
        <w:rPr>
          <w:rFonts w:hint="eastAsia"/>
        </w:rPr>
        <w:br/>
      </w:r>
      <w:r>
        <w:rPr>
          <w:rFonts w:hint="eastAsia"/>
        </w:rPr>
        <w:t>　　图表 372015年中国电视读书节目观众类型分析</w:t>
      </w:r>
      <w:r>
        <w:rPr>
          <w:rFonts w:hint="eastAsia"/>
        </w:rPr>
        <w:br/>
      </w:r>
      <w:r>
        <w:rPr>
          <w:rFonts w:hint="eastAsia"/>
        </w:rPr>
        <w:t>　　图表 382015年中国电视读书节目播出时间段分析</w:t>
      </w:r>
      <w:r>
        <w:rPr>
          <w:rFonts w:hint="eastAsia"/>
        </w:rPr>
        <w:br/>
      </w:r>
      <w:r>
        <w:rPr>
          <w:rFonts w:hint="eastAsia"/>
        </w:rPr>
        <w:t>　　图表 392015年中国电视读书节目观众满意度分析</w:t>
      </w:r>
      <w:r>
        <w:rPr>
          <w:rFonts w:hint="eastAsia"/>
        </w:rPr>
        <w:br/>
      </w:r>
      <w:r>
        <w:rPr>
          <w:rFonts w:hint="eastAsia"/>
        </w:rPr>
        <w:t>　　图表 402015年中国谈话节目观众类型分析</w:t>
      </w:r>
      <w:r>
        <w:rPr>
          <w:rFonts w:hint="eastAsia"/>
        </w:rPr>
        <w:br/>
      </w:r>
      <w:r>
        <w:rPr>
          <w:rFonts w:hint="eastAsia"/>
        </w:rPr>
        <w:t>　　图表 412015年中国谈话节目播出时间段分析</w:t>
      </w:r>
      <w:r>
        <w:rPr>
          <w:rFonts w:hint="eastAsia"/>
        </w:rPr>
        <w:br/>
      </w:r>
      <w:r>
        <w:rPr>
          <w:rFonts w:hint="eastAsia"/>
        </w:rPr>
        <w:t>　　图表 422015年中国谈话节目观众满意度分析</w:t>
      </w:r>
      <w:r>
        <w:rPr>
          <w:rFonts w:hint="eastAsia"/>
        </w:rPr>
        <w:br/>
      </w:r>
      <w:r>
        <w:rPr>
          <w:rFonts w:hint="eastAsia"/>
        </w:rPr>
        <w:t>　　图表 432015年中国电视广告播出时间段分析</w:t>
      </w:r>
      <w:r>
        <w:rPr>
          <w:rFonts w:hint="eastAsia"/>
        </w:rPr>
        <w:br/>
      </w:r>
      <w:r>
        <w:rPr>
          <w:rFonts w:hint="eastAsia"/>
        </w:rPr>
        <w:t>　　图表 442015年广告效果总排行</w:t>
      </w:r>
      <w:r>
        <w:rPr>
          <w:rFonts w:hint="eastAsia"/>
        </w:rPr>
        <w:br/>
      </w:r>
      <w:r>
        <w:rPr>
          <w:rFonts w:hint="eastAsia"/>
        </w:rPr>
        <w:t>　　图表 4521：30－22：00时段省级卫视收视情况（—6月）</w:t>
      </w:r>
      <w:r>
        <w:rPr>
          <w:rFonts w:hint="eastAsia"/>
        </w:rPr>
        <w:br/>
      </w:r>
      <w:r>
        <w:rPr>
          <w:rFonts w:hint="eastAsia"/>
        </w:rPr>
        <w:t>　　图表 462015年央视收视率数据</w:t>
      </w:r>
      <w:r>
        <w:rPr>
          <w:rFonts w:hint="eastAsia"/>
        </w:rPr>
        <w:br/>
      </w:r>
      <w:r>
        <w:rPr>
          <w:rFonts w:hint="eastAsia"/>
        </w:rPr>
        <w:t>　　图表 472015年广东卫视全国覆盖人口及覆盖率</w:t>
      </w:r>
      <w:r>
        <w:rPr>
          <w:rFonts w:hint="eastAsia"/>
        </w:rPr>
        <w:br/>
      </w:r>
      <w:r>
        <w:rPr>
          <w:rFonts w:hint="eastAsia"/>
        </w:rPr>
        <w:t>　　图表 482015年广东卫视全国覆盖人口增长率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3345a445c4373" w:history="1">
        <w:r>
          <w:rPr>
            <w:rStyle w:val="Hyperlink"/>
          </w:rPr>
          <w:t>中国电视传媒行业调查分析及市场前景预测报告（2025-2031年）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3345a445c4373" w:history="1">
        <w:r>
          <w:rPr>
            <w:rStyle w:val="Hyperlink"/>
          </w:rPr>
          <w:t>https://www.20087.com/M_QiTa/62/DianShiChuanMeiShiChangXianZhuangYuQianJing.html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cd0975e94707" w:history="1">
      <w:r>
        <w:rPr>
          <w:rStyle w:val="Hyperlink"/>
        </w:rPr>
        <w:t>中国电视传媒行业调查分析及市场前景预测报告（2025-2031年）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DianShiChuanMeiShiChangXianZhuangYuQianJing.html" TargetMode="External" Id="Rbae3345a445c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DianShiChuanMeiShiChangXianZhuangYuQianJing.html" TargetMode="External" Id="Rf575cd0975e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2024-12-27T00:24:00Z</dcterms:created>
  <dcterms:modified xsi:type="dcterms:W3CDTF">2024-12-27T01:24:00Z</dcterms:modified>
  <dc:subject>中国电视传媒行业调查分析及市场前景预测报告（2025-2031年）</dc:subject>
  <dc:title>中国电视传媒行业调查分析及市场前景预测报告（2025-2031年）</dc:title>
  <cp:keywords>中国电视传媒行业调查分析及市场前景预测报告（2025-2031年）</cp:keywords>
  <dc:description>中国电视传媒行业调查分析及市场前景预测报告（2025-2031年）</dc:description>
</cp:coreProperties>
</file>