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19e05b744d57" w:history="1">
              <w:r>
                <w:rPr>
                  <w:rStyle w:val="Hyperlink"/>
                </w:rPr>
                <w:t>2026-2032年中国工业固体废物处理行业发展研究与前景趋势预测报告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19e05b744d57" w:history="1">
              <w:r>
                <w:rPr>
                  <w:rStyle w:val="Hyperlink"/>
                </w:rPr>
                <w:t>2026-2032年中国工业固体废物处理行业发展研究与前景趋势预测报告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19e05b744d57" w:history="1">
                <w:r>
                  <w:rPr>
                    <w:rStyle w:val="Hyperlink"/>
                  </w:rPr>
                  <w:t>https://www.20087.com/2/56/GongYeGuTiFeiWuChuLiHangYeQianJing.html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固体废物处理是对制造业、采矿业、化工等行业产生的非危险性固体废弃物进行分类、回收、再生或安全填埋的系统性工程，目标在于资源化利用与环境风险防控。目前，工业固体废物处理主流工业固体废物处理在“无废城市”建设与循环经济政策驱动下，普遍强调分类源头化、处理技术多元化及再生产品高值化；对重金属浸出控制、粉尘与异味治理及台账信息化管理要求显著提升。然而，部分企业仍存在混排混堆现象，增加后续处理难度；再生骨料、再生塑料等产品市场接受度低，缺乏标准支撑；跨区域协同处置机制不健全，导致资源错配。</w:t>
      </w:r>
      <w:r>
        <w:rPr>
          <w:rFonts w:hint="eastAsia"/>
        </w:rPr>
        <w:br/>
      </w:r>
      <w:r>
        <w:rPr>
          <w:rFonts w:hint="eastAsia"/>
        </w:rPr>
        <w:t>　　未来，工业固体废物处理将向全链条数字化、高值材料提取与产业共生方向升级。一方面，构建“产生-运输-处置-再生”全流程数字监管平台，利用AI优化分拣与配伍；推广智能识别机器人提升分选精度。另一方面，从冶炼渣、粉煤灰中提取稀有金属或制备高性能建材；推动园区内企业间废料交换，形成物质循环网络。此外，再生产品将纳入绿色采购目录，打通市场出口。长期来看，工业固体废物处理将从末端处置环节升级为融合资源循环、智能管控与产业协同的绿色制造基础设施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219e05b744d57" w:history="1">
        <w:r>
          <w:rPr>
            <w:rStyle w:val="Hyperlink"/>
          </w:rPr>
          <w:t>2026-2032年中国工业固体废物处理行业发展研究与前景趋势预测报告</w:t>
        </w:r>
      </w:hyperlink>
      <w:r>
        <w:rPr>
          <w:rFonts w:hint="eastAsia"/>
        </w:rPr>
        <w:t>》依托权威数据资源和长期市场监测，对工业固体废物处理市场现状进行了系统分析，并结合工业固体废物处理行业特点对未来发展趋势作出科学预判。报告深入探讨了工业固体废物处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工业固体废物处理产业概述</w:t>
      </w:r>
      <w:r>
        <w:rPr>
          <w:rFonts w:hint="eastAsia"/>
        </w:rPr>
        <w:br/>
      </w:r>
      <w:r>
        <w:rPr>
          <w:rFonts w:hint="eastAsia"/>
        </w:rPr>
        <w:t>　　第一节 工业固体废物处理定义与分类</w:t>
      </w:r>
      <w:r>
        <w:rPr>
          <w:rFonts w:hint="eastAsia"/>
        </w:rPr>
        <w:br/>
      </w:r>
      <w:r>
        <w:rPr>
          <w:rFonts w:hint="eastAsia"/>
        </w:rPr>
        <w:t>　　第二节 工业固体废物处理产业链结构及关键环节剖析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工业固体废物处理商业模式与盈利模式解析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工业固体废物处理经济指标与行业评估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全球工业固体废物处理市场发展综述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2020-2025年全球工业固体废物处理市场规模及增长趋势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主要国家与地区工业固体废物处理市场对比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2026-2032年全球工业固体废物处理行业发展趋势与前景预测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国际工业固体废物处理市场发展趋势及对我国启示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二、对我国工业固体废物处理市场的借鉴意义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中国工业固体废物处理行业市场规模分析与预测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工业固体废物处理市场的总体规模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一、2020-2025年工业固体废物处理市场规模变化及趋势分析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二、2026年工业固体废物处理行业市场规模特点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工业固体废物处理市场规模的构成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一、工业固体废物处理客户群体特征与偏好分析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二、不同类型工业固体废物处理市场规模分布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三、各地区工业固体废物处理市场规模差异与特点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工业固体废物处理市场规模的预测与展望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一、未来几年工业固体废物处理市场规模增长预测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2025-2026年工业固体废物处理行业技术发展现状及趋势分析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工业固体废物处理行业技术发展现状分析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国内外工业固体废物处理行业技术差距分析及差距形成的主要原因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工业固体废物处理行业技术发展方向、趋势预测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提升工业固体废物处理行业技术能力策略建议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2020-2025年中国工业固体废物处理行业总体发展与财务状况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2020-2025年工业固体废物处理行业规模情况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一、工业固体废物处理行业企业数量规模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二、工业固体废物处理行业从业人员规模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三、工业固体废物处理行业市场敏感性分析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2020-2025年工业固体废物处理行业财务能力分析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一、工业固体废物处理行业盈利能力</w:t>
      </w:r>
      <w:r>
        <w:rPr>
          <w:rFonts w:hint="eastAsia"/>
        </w:rPr>
        <w:br/>
      </w:r>
      <w:r>
        <w:rPr>
          <w:rFonts w:hint="eastAsia"/>
        </w:rPr>
        <w:t>　　　　二、工业固体废物处理行业偿债能力</w:t>
      </w:r>
      <w:r>
        <w:rPr>
          <w:rFonts w:hint="eastAsia"/>
        </w:rPr>
        <w:br/>
      </w:r>
      <w:r>
        <w:rPr>
          <w:rFonts w:hint="eastAsia"/>
        </w:rPr>
        <w:t>　　　　三、工业固体废物处理行业营运能力</w:t>
      </w:r>
      <w:r>
        <w:rPr>
          <w:rFonts w:hint="eastAsia"/>
        </w:rPr>
        <w:br/>
      </w:r>
      <w:r>
        <w:rPr>
          <w:rFonts w:hint="eastAsia"/>
        </w:rPr>
        <w:t>　　　　四、工业固体废物处理行业发展能力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中国工业固体废物处理行业细分市场调研与机会挖掘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工业固体废物处理细分市场（一）市场调研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工业固体废物处理细分市场（二）市场调研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中国工业固体废物处理行业区域市场调研分析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2020-2025年中国工业固体废物处理行业重点区域调研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一、重点地区（一）工业固体废物处理市场规模与特点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二、重点地区（二）工业固体废物处理市场规模及特点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三、重点地区（三）工业固体废物处理市场规模及特点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四、重点地区（四）工业固体废物处理市场规模及特点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不同区域工业固体废物处理市场的对比与启示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二、工业固体废物处理市场拓展策略与建议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中国工业固体废物处理行业的营销渠道与客户分析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工业固体废物处理行业渠道分析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二、各类渠道对工业固体废物处理行业的影响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三、主要工业固体废物处理企业渠道策略研究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工业固体废物处理行业客户分析与定位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中国工业固体废物处理行业竞争格局及策略选择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工业固体废物处理行业总体市场竞争状况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一、工业固体废物处理行业竞争结构分析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二、工业固体废物处理企业竞争格局与集中度评估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三、工业固体废物处理行业SWOT分析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工业固体废物处理行业重点企业调研分析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工业固体废物处理企业发展策略分析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工业固体废物处理市场与销售策略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工业固体废物处理品牌战略思考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中国工业固体废物处理行业发展环境分析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二、工业固体废物处理行业主管部门、监管体制及相关政策法规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3、工业固体废物处理行业的主要法律、法规和政策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4、2026年工业固体废物处理行业法律法规和政策对行业的影响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二、工业固体废物处理消费者需求分析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一、工业固体废物处理技术的应用与创新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二、工业固体废物处理行业发展的技术趋势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2026-2032年工业固体废物处理行业展趋势预测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2026-2032年工业固体废物处理市场发展前景分析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一、工业固体废物处理市场发展潜力</w:t>
      </w:r>
      <w:r>
        <w:rPr>
          <w:rFonts w:hint="eastAsia"/>
        </w:rPr>
        <w:br/>
      </w:r>
      <w:r>
        <w:rPr>
          <w:rFonts w:hint="eastAsia"/>
        </w:rPr>
        <w:t>　　　　二、工业固体废物处理市场前景分析</w:t>
      </w:r>
      <w:r>
        <w:rPr>
          <w:rFonts w:hint="eastAsia"/>
        </w:rPr>
        <w:br/>
      </w:r>
      <w:r>
        <w:rPr>
          <w:rFonts w:hint="eastAsia"/>
        </w:rPr>
        <w:t>　　　　三、工业固体废物处理细分行业发展前景分析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2026-2032年工业固体废物处理发展趋势预测</w:t>
      </w:r>
      <w:r>
        <w:rPr>
          <w:rFonts w:hint="eastAsia"/>
        </w:rPr>
        <w:br/>
      </w:r>
      <w:r>
        <w:rPr>
          <w:rFonts w:hint="eastAsia"/>
        </w:rPr>
        <w:t>　　　　一、工业固体废物处理发展趋势预测</w:t>
      </w:r>
      <w:r>
        <w:rPr>
          <w:rFonts w:hint="eastAsia"/>
        </w:rPr>
        <w:br/>
      </w:r>
      <w:r>
        <w:rPr>
          <w:rFonts w:hint="eastAsia"/>
        </w:rPr>
        <w:t>　　　　二、工业固体废物处理市场规模预测</w:t>
      </w:r>
      <w:r>
        <w:rPr>
          <w:rFonts w:hint="eastAsia"/>
        </w:rPr>
        <w:br/>
      </w:r>
      <w:r>
        <w:rPr>
          <w:rFonts w:hint="eastAsia"/>
        </w:rPr>
        <w:t>　　　　三、工业固体废物处理细分市场发展趋势预测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未来工业固体废物处理行业挑战与机遇探讨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一、工业固体废物处理行业挑战</w:t>
      </w:r>
      <w:r>
        <w:rPr>
          <w:rFonts w:hint="eastAsia"/>
        </w:rPr>
        <w:br/>
      </w:r>
      <w:r>
        <w:rPr>
          <w:rFonts w:hint="eastAsia"/>
        </w:rPr>
        <w:t>　　　　二、工业固体废物处理行业机遇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工业固体废物处理行业研究结论及建议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对工业固体废物处理行业发展的建议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[⋅中⋅智⋅林⋅]对工业固体废物处理企业和投资者的建议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工业固体废物处理介绍</w:t>
      </w:r>
      <w:r>
        <w:rPr>
          <w:rFonts w:hint="eastAsia"/>
        </w:rPr>
        <w:br/>
      </w:r>
      <w:r>
        <w:rPr>
          <w:rFonts w:hint="eastAsia"/>
        </w:rPr>
        <w:t>　　图表 工业固体废物处理图片</w:t>
      </w:r>
      <w:r>
        <w:rPr>
          <w:rFonts w:hint="eastAsia"/>
        </w:rPr>
        <w:br/>
      </w:r>
      <w:r>
        <w:rPr>
          <w:rFonts w:hint="eastAsia"/>
        </w:rPr>
        <w:t>　　图表 工业固体废物处理产业链分析</w:t>
      </w:r>
      <w:r>
        <w:rPr>
          <w:rFonts w:hint="eastAsia"/>
        </w:rPr>
        <w:br/>
      </w:r>
      <w:r>
        <w:rPr>
          <w:rFonts w:hint="eastAsia"/>
        </w:rPr>
        <w:t>　　图表 工业固体废物处理主要特点</w:t>
      </w:r>
      <w:r>
        <w:rPr>
          <w:rFonts w:hint="eastAsia"/>
        </w:rPr>
        <w:br/>
      </w:r>
      <w:r>
        <w:rPr>
          <w:rFonts w:hint="eastAsia"/>
        </w:rPr>
        <w:t>　　图表 工业固体废物处理政策分析</w:t>
      </w:r>
      <w:r>
        <w:rPr>
          <w:rFonts w:hint="eastAsia"/>
        </w:rPr>
        <w:br/>
      </w:r>
      <w:r>
        <w:rPr>
          <w:rFonts w:hint="eastAsia"/>
        </w:rPr>
        <w:t>　　图表 工业固体废物处理标准 技术</w:t>
      </w:r>
      <w:r>
        <w:rPr>
          <w:rFonts w:hint="eastAsia"/>
        </w:rPr>
        <w:br/>
      </w:r>
      <w:r>
        <w:rPr>
          <w:rFonts w:hint="eastAsia"/>
        </w:rPr>
        <w:t>　　图表 工业固体废物处理最新消息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2020-2025年工业固体废物处理行业市场容量统计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工业固体废物处理价格走势</w:t>
      </w:r>
      <w:r>
        <w:rPr>
          <w:rFonts w:hint="eastAsia"/>
        </w:rPr>
        <w:br/>
      </w:r>
      <w:r>
        <w:rPr>
          <w:rFonts w:hint="eastAsia"/>
        </w:rPr>
        <w:t>　　图表 2025年工业固体废物处理成本和利润分析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2025年中国工业固体废物处理行业竞争力分析</w:t>
      </w:r>
      <w:r>
        <w:rPr>
          <w:rFonts w:hint="eastAsia"/>
        </w:rPr>
        <w:br/>
      </w:r>
      <w:r>
        <w:rPr>
          <w:rFonts w:hint="eastAsia"/>
        </w:rPr>
        <w:t>　　图表 工业固体废物处理优势</w:t>
      </w:r>
      <w:r>
        <w:rPr>
          <w:rFonts w:hint="eastAsia"/>
        </w:rPr>
        <w:br/>
      </w:r>
      <w:r>
        <w:rPr>
          <w:rFonts w:hint="eastAsia"/>
        </w:rPr>
        <w:t>　　图表 工业固体废物处理劣势</w:t>
      </w:r>
      <w:r>
        <w:rPr>
          <w:rFonts w:hint="eastAsia"/>
        </w:rPr>
        <w:br/>
      </w:r>
      <w:r>
        <w:rPr>
          <w:rFonts w:hint="eastAsia"/>
        </w:rPr>
        <w:t>　　图表 工业固体废物处理机会</w:t>
      </w:r>
      <w:r>
        <w:rPr>
          <w:rFonts w:hint="eastAsia"/>
        </w:rPr>
        <w:br/>
      </w:r>
      <w:r>
        <w:rPr>
          <w:rFonts w:hint="eastAsia"/>
        </w:rPr>
        <w:t>　　图表 工业固体废物处理威胁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2020-2025年中国工业固体废物处理行业经营效益分析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**地区工业固体废物处理市场规模及增长情况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**地区工业固体废物处理行业市场需求情况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工业固体废物处理品牌分析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工业固体废物处理企业（一）概述</w:t>
      </w:r>
      <w:r>
        <w:rPr>
          <w:rFonts w:hint="eastAsia"/>
        </w:rPr>
        <w:br/>
      </w:r>
      <w:r>
        <w:rPr>
          <w:rFonts w:hint="eastAsia"/>
        </w:rPr>
        <w:t>　　图表 企业工业固体废物处理业务分析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企业工业固体废物处理业务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企业工业固体废物处理业务情况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工业固体废物处理企业（三）成长能力情况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工业固体废物处理发展有利因素分析</w:t>
      </w:r>
      <w:r>
        <w:rPr>
          <w:rFonts w:hint="eastAsia"/>
        </w:rPr>
        <w:br/>
      </w:r>
      <w:r>
        <w:rPr>
          <w:rFonts w:hint="eastAsia"/>
        </w:rPr>
        <w:t>　　图表 工业固体废物处理发展不利因素分析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进入工业固体废物处理行业壁垒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2026-2032年中国工业固体废物处理行业市场容量预测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2026-2032年中国工业固体废物处理行业市场规模预测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2026-2032年中国工业固体废物处理市场前景分析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2026-2032年中国工业固体废物处理行业风险研究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2026-2032年中国工业固体废物处理行业发展趋势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19e05b744d57" w:history="1">
        <w:r>
          <w:rPr>
            <w:rStyle w:val="Hyperlink"/>
          </w:rPr>
          <w:t>2026-2032年中国工业固体废物处理行业发展研究与前景趋势预测报告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19e05b744d57" w:history="1">
        <w:r>
          <w:rPr>
            <w:rStyle w:val="Hyperlink"/>
          </w:rPr>
          <w:t>https://www.20087.com/2/56/GongYeGuTiFeiWuChuLiHangYeQianJing.html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热点：工业固体废物处理方法、工业固体废物处理价格、工业固体废物处理处置工证书有用吗、工业固体废物处理设备、工业固体废物处理工考试报名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2059ad85b4cc1" w:history="1">
      <w:r>
        <w:rPr>
          <w:rStyle w:val="Hyperlink"/>
        </w:rPr>
        <w:t>2026-2032年中国工业固体废物处理行业发展研究与前景趋势预测报告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ongYeGuTiFeiWuChuLiHangYeQianJing.html" TargetMode="External" Id="R759219e05b74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ongYeGuTiFeiWuChuLiHangYeQianJing.html" TargetMode="External" Id="R6392059ad85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2025-12-01T01:37:38Z</dcterms:created>
  <dcterms:modified xsi:type="dcterms:W3CDTF">2025-12-01T02:37:38Z</dcterms:modified>
  <dc:subject>2026-2032年中国工业固体废物处理行业发展研究与前景趋势预测报告</dc:subject>
  <dc:title>2026-2032年中国工业固体废物处理行业发展研究与前景趋势预测报告</dc:title>
  <cp:keywords>2026-2032年中国工业固体废物处理行业发展研究与前景趋势预测报告</cp:keywords>
  <dc:description>2026-2032年中国工业固体废物处理行业发展研究与前景趋势预测报告</dc:description>
</cp:coreProperties>
</file>