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a76f4b0e44403" w:history="1">
              <w:r>
                <w:rPr>
                  <w:rStyle w:val="Hyperlink"/>
                </w:rPr>
                <w:t>2025-2031年中国画板行业发展现状分析与市场前景预测报告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a76f4b0e44403" w:history="1">
              <w:r>
                <w:rPr>
                  <w:rStyle w:val="Hyperlink"/>
                </w:rPr>
                <w:t>2025-2031年中国画板行业发展现状分析与市场前景预测报告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a76f4b0e44403" w:history="1">
                <w:r>
                  <w:rPr>
                    <w:rStyle w:val="Hyperlink"/>
                  </w:rPr>
                  <w:t>https://www.20087.com/2/16/HuaBanFaZhanQianJingFenXi.html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板是艺术家创作过程中重要的工具，主要用于支撑绘画表面并提供稳定的工作平台。传统的木质画板因其便携性和耐用性而广受欢迎，但近年来随着材料科学的进步，出现了更多新型材质如碳纤维和铝合金制成的画板，这些新材料不仅减轻了重量，还提高了耐久性。此外，数字化画板（如数位板）的普及也为艺术家提供了更多的创作方式，使得数字艺术逐渐成为主流。</w:t>
      </w:r>
      <w:r>
        <w:rPr>
          <w:rFonts w:hint="eastAsia"/>
        </w:rPr>
        <w:br/>
      </w:r>
      <w:r>
        <w:rPr>
          <w:rFonts w:hint="eastAsia"/>
        </w:rPr>
        <w:t>　　未来，画板的发展将更加注重用户体验与技术创新。一方面，通过采用更轻质、高强度的新材料，提升画板的便携性和舒适度；另一方面，结合虚拟现实(VR)和增强现实(AR)技术，开发具有互动功能的智能画板，为用户提供沉浸式的创作体验。此外，随着环保意识的提高，使用可再生或回收材料制造画板，减少对环境的影响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a76f4b0e44403" w:history="1">
        <w:r>
          <w:rPr>
            <w:rStyle w:val="Hyperlink"/>
          </w:rPr>
          <w:t>2025-2031年中国画板行业发展现状分析与市场前景预测报告</w:t>
        </w:r>
      </w:hyperlink>
      <w:r>
        <w:rPr>
          <w:rFonts w:hint="eastAsia"/>
        </w:rPr>
        <w:t>》通过全面的行业调研，系统梳理了画板产业链的各个环节，详细分析了画板市场规模、需求变化及价格趋势。报告结合当前画板行业现状，科学预测了市场前景与发展方向，并解读了重点企业的竞争格局、市场集中度及品牌表现。同时，报告对画板细分市场进行了深入探讨，结合画板技术现状与SWOT分析，揭示了画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画板行业界定</w:t>
      </w:r>
      <w:r>
        <w:rPr>
          <w:rFonts w:hint="eastAsia"/>
        </w:rPr>
        <w:br/>
      </w:r>
      <w:r>
        <w:rPr>
          <w:rFonts w:hint="eastAsia"/>
        </w:rPr>
        <w:t>　　第一节 画板行业定义</w:t>
      </w:r>
      <w:r>
        <w:rPr>
          <w:rFonts w:hint="eastAsia"/>
        </w:rPr>
        <w:br/>
      </w:r>
      <w:r>
        <w:rPr>
          <w:rFonts w:hint="eastAsia"/>
        </w:rPr>
        <w:t>　　第二节 画板行业特点分析</w:t>
      </w:r>
      <w:r>
        <w:rPr>
          <w:rFonts w:hint="eastAsia"/>
        </w:rPr>
        <w:br/>
      </w:r>
      <w:r>
        <w:rPr>
          <w:rFonts w:hint="eastAsia"/>
        </w:rPr>
        <w:t>　　第三节 画板行业发展历程</w:t>
      </w:r>
      <w:r>
        <w:rPr>
          <w:rFonts w:hint="eastAsia"/>
        </w:rPr>
        <w:br/>
      </w:r>
      <w:r>
        <w:rPr>
          <w:rFonts w:hint="eastAsia"/>
        </w:rPr>
        <w:t>　　第四节 画板产业链分析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2024-2025年全球画板行业发展态势分析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全球画板行业总体情况</w:t>
      </w:r>
      <w:r>
        <w:rPr>
          <w:rFonts w:hint="eastAsia"/>
        </w:rPr>
        <w:br/>
      </w:r>
      <w:r>
        <w:rPr>
          <w:rFonts w:hint="eastAsia"/>
        </w:rPr>
        <w:t>　　第二节 画板行业重点国家、地区市场分析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全球画板行业发展前景预测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2024-2025年中国画板行业发展环境分析</w:t>
      </w:r>
      <w:r>
        <w:rPr>
          <w:rFonts w:hint="eastAsia"/>
        </w:rPr>
        <w:br/>
      </w:r>
      <w:r>
        <w:rPr>
          <w:rFonts w:hint="eastAsia"/>
        </w:rPr>
        <w:t>　　第一节 画板行业经济环境分析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画板行业政策环境分析</w:t>
      </w:r>
      <w:r>
        <w:rPr>
          <w:rFonts w:hint="eastAsia"/>
        </w:rPr>
        <w:br/>
      </w:r>
      <w:r>
        <w:rPr>
          <w:rFonts w:hint="eastAsia"/>
        </w:rPr>
        <w:t>　　　　一、画板行业相关政策</w:t>
      </w:r>
      <w:r>
        <w:rPr>
          <w:rFonts w:hint="eastAsia"/>
        </w:rPr>
        <w:br/>
      </w:r>
      <w:r>
        <w:rPr>
          <w:rFonts w:hint="eastAsia"/>
        </w:rPr>
        <w:t>　　　　二、画板行业相关标准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中国画板行业市场规模情况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中国画板行业市场需求状况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一、2019-2024年画板行业市场需求情况</w:t>
      </w:r>
      <w:r>
        <w:rPr>
          <w:rFonts w:hint="eastAsia"/>
        </w:rPr>
        <w:br/>
      </w:r>
      <w:r>
        <w:rPr>
          <w:rFonts w:hint="eastAsia"/>
        </w:rPr>
        <w:t>　　　　二、画板行业市场需求特点分析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三、2025-2031年画板行业市场需求预测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中国画板行业产量情况分析与预测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一、2019-2024年画板行业产量统计分析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二、2024年画板行业产量特点分析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三、2025-2031年画板行业产量预测分析</w:t>
      </w:r>
      <w:r>
        <w:rPr>
          <w:rFonts w:hint="eastAsia"/>
        </w:rPr>
        <w:br/>
      </w:r>
      <w:r>
        <w:rPr>
          <w:rFonts w:hint="eastAsia"/>
        </w:rPr>
        <w:t>　　第四节 画板行业市场供需平衡状况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画板行业出口情况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一、2019-2024年画板行业出口情况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三、2025-2031年画板行业出口情况预测</w:t>
      </w:r>
      <w:r>
        <w:rPr>
          <w:rFonts w:hint="eastAsia"/>
        </w:rPr>
        <w:br/>
      </w:r>
      <w:r>
        <w:rPr>
          <w:rFonts w:hint="eastAsia"/>
        </w:rPr>
        <w:t>　　第二节 画板行业进口情况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一、2019-2024年画板行业进口情况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三、2025-2031年画板行业进口情况预测</w:t>
      </w:r>
      <w:r>
        <w:rPr>
          <w:rFonts w:hint="eastAsia"/>
        </w:rPr>
        <w:br/>
      </w:r>
      <w:r>
        <w:rPr>
          <w:rFonts w:hint="eastAsia"/>
        </w:rPr>
        <w:t>　　第三节 画板行业进出口面临的挑战及对策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2024-2025年中国画板行业产品价格监测</w:t>
      </w:r>
      <w:r>
        <w:rPr>
          <w:rFonts w:hint="eastAsia"/>
        </w:rPr>
        <w:br/>
      </w:r>
      <w:r>
        <w:rPr>
          <w:rFonts w:hint="eastAsia"/>
        </w:rPr>
        <w:t>　　　　一、画板市场价格特征</w:t>
      </w:r>
      <w:r>
        <w:rPr>
          <w:rFonts w:hint="eastAsia"/>
        </w:rPr>
        <w:br/>
      </w:r>
      <w:r>
        <w:rPr>
          <w:rFonts w:hint="eastAsia"/>
        </w:rPr>
        <w:t>　　　　二、当前画板市场价格评述</w:t>
      </w:r>
      <w:r>
        <w:rPr>
          <w:rFonts w:hint="eastAsia"/>
        </w:rPr>
        <w:br/>
      </w:r>
      <w:r>
        <w:rPr>
          <w:rFonts w:hint="eastAsia"/>
        </w:rPr>
        <w:t>　　　　三、影响画板市场价格因素分析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画板行业区域市场分布情况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2024-2025年画板行业细分市场调研分析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画板细分产品（一）市场调研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画板细分产品（二）市场调研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2024-2025年画板行业上、下游市场分析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画板重点企业（二）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画板重点企业（三）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画板重点企业（四）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画板重点企业（五）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画板重点企业（六）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2025-2031年画板行业发展环境分析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2025-2031年画板行业投资特性分析</w:t>
      </w:r>
      <w:r>
        <w:rPr>
          <w:rFonts w:hint="eastAsia"/>
        </w:rPr>
        <w:br/>
      </w:r>
      <w:r>
        <w:rPr>
          <w:rFonts w:hint="eastAsia"/>
        </w:rPr>
        <w:t>　　　　一、画板行业进入壁垒</w:t>
      </w:r>
      <w:r>
        <w:rPr>
          <w:rFonts w:hint="eastAsia"/>
        </w:rPr>
        <w:br/>
      </w:r>
      <w:r>
        <w:rPr>
          <w:rFonts w:hint="eastAsia"/>
        </w:rPr>
        <w:t>　　　　二、画板行业盈利模式</w:t>
      </w:r>
      <w:r>
        <w:rPr>
          <w:rFonts w:hint="eastAsia"/>
        </w:rPr>
        <w:br/>
      </w:r>
      <w:r>
        <w:rPr>
          <w:rFonts w:hint="eastAsia"/>
        </w:rPr>
        <w:t>　　　　三、画板行业盈利因素</w:t>
      </w:r>
      <w:r>
        <w:rPr>
          <w:rFonts w:hint="eastAsia"/>
        </w:rPr>
        <w:br/>
      </w:r>
      <w:r>
        <w:rPr>
          <w:rFonts w:hint="eastAsia"/>
        </w:rPr>
        <w:t>　　第三节 画板行业“波特五力模型”分析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2025-2031年画板行业风险及对策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画板企业竞争策略分析</w:t>
      </w:r>
      <w:r>
        <w:rPr>
          <w:rFonts w:hint="eastAsia"/>
        </w:rPr>
        <w:br/>
      </w:r>
      <w:r>
        <w:rPr>
          <w:rFonts w:hint="eastAsia"/>
        </w:rPr>
        <w:t>　　第一节 画板市场竞争策略分析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一、2025-2031年中国画板市场增长潜力分析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二、2025-2031年中国画板主要潜力品种分析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三、现有画板产品竞争策略分析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四、潜力画板品种竞争策略选择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2025-2031年中国画板企业竞争策略分析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一、2025-2031年我国画板市场竞争趋势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二、2025-2031年画板行业竞争格局展望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三、2025-2031年画板行业竞争策略分析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四、2025-2031年画板企业竞争策略分析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2025-2031年中国画板行业发展趋势分析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一、2025-2031年画板技术发展趋势分析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二、2025-2031年画板产品发展趋势分析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三、2025-2031年画板行业竞争格局展望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2025-2031年中国画板市场趋势分析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一、2025-2031年画板发展趋势预测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二、2025-2025年画板市场前景分析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三、2025-2031年画板产业政策趋向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2025-2031年画板行业投资价值评估分析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画板行业发展建议分析</w:t>
      </w:r>
      <w:r>
        <w:rPr>
          <w:rFonts w:hint="eastAsia"/>
        </w:rPr>
        <w:br/>
      </w:r>
      <w:r>
        <w:rPr>
          <w:rFonts w:hint="eastAsia"/>
        </w:rPr>
        <w:t>　　第一节 画板行业研究结论及建议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画板细分行业研究结论及建议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中智~林：画板行业竞争策略总结及建议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2019-2024年中国画板行业产量及增长趋势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2025-2031年中国画板行业市场需求预测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2019-2024年中国画板行业利润及增长情况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2025-2031年中国画板行业产品市场价格走势预测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2025-2031年中国画板市场规模预测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2025-2031年中国画板行业利润预测</w:t>
      </w:r>
      <w:r>
        <w:rPr>
          <w:rFonts w:hint="eastAsia"/>
        </w:rPr>
        <w:br/>
      </w:r>
      <w:r>
        <w:rPr>
          <w:rFonts w:hint="eastAsia"/>
        </w:rPr>
        <w:t>　　图表 2025年画板行业壁垒</w:t>
      </w:r>
      <w:r>
        <w:rPr>
          <w:rFonts w:hint="eastAsia"/>
        </w:rPr>
        <w:br/>
      </w:r>
      <w:r>
        <w:rPr>
          <w:rFonts w:hint="eastAsia"/>
        </w:rPr>
        <w:t>　　图表 2025年画板市场前景分析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2025-2031年中国画板市场需求预测</w:t>
      </w:r>
      <w:r>
        <w:rPr>
          <w:rFonts w:hint="eastAsia"/>
        </w:rPr>
        <w:br/>
      </w:r>
      <w:r>
        <w:rPr>
          <w:rFonts w:hint="eastAsia"/>
        </w:rPr>
        <w:t>　　图表 2025年画板发展趋势预测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a76f4b0e44403" w:history="1">
        <w:r>
          <w:rPr>
            <w:rStyle w:val="Hyperlink"/>
          </w:rPr>
          <w:t>2025-2031年中国画板行业发展现状分析与市场前景预测报告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a76f4b0e44403" w:history="1">
        <w:r>
          <w:rPr>
            <w:rStyle w:val="Hyperlink"/>
          </w:rPr>
          <w:t>https://www.20087.com/2/16/HuaBanFaZhanQianJingFenXi.html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热点：画板APP、画板软件下载、绘画画板、画板app、绘画板软件下载、画板网页版、画板下载安装、画板怎么画、在线画板工具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1ebac864742ed" w:history="1">
      <w:r>
        <w:rPr>
          <w:rStyle w:val="Hyperlink"/>
        </w:rPr>
        <w:t>2025-2031年中国画板行业发展现状分析与市场前景预测报告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BanFaZhanQianJingFenXi.html" TargetMode="External" Id="R987a76f4b0e4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BanFaZhanQianJingFenXi.html" TargetMode="External" Id="R02b1ebac864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2025-01-21T00:36:00Z</dcterms:created>
  <dcterms:modified xsi:type="dcterms:W3CDTF">2025-01-21T01:36:00Z</dcterms:modified>
  <dc:subject>2025-2031年中国画板行业发展现状分析与市场前景预测报告</dc:subject>
  <dc:title>2025-2031年中国画板行业发展现状分析与市场前景预测报告</dc:title>
  <cp:keywords>2025-2031年中国画板行业发展现状分析与市场前景预测报告</cp:keywords>
  <dc:description>2025-2031年中国画板行业发展现状分析与市场前景预测报告</dc:description>
</cp:coreProperties>
</file>