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54481e9da478b" w:history="1">
              <w:r>
                <w:rPr>
                  <w:rStyle w:val="Hyperlink"/>
                </w:rPr>
                <w:t>2025-2031年中国瘦客户机市场深度调查分析及发展前景研究报告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54481e9da478b" w:history="1">
              <w:r>
                <w:rPr>
                  <w:rStyle w:val="Hyperlink"/>
                </w:rPr>
                <w:t>2025-2031年中国瘦客户机市场深度调查分析及发展前景研究报告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54481e9da478b" w:history="1">
                <w:r>
                  <w:rPr>
                    <w:rStyle w:val="Hyperlink"/>
                  </w:rPr>
                  <w:t>https://www.20087.com/M_QiTa/62/ShouKeHuJiDeFaZhanQuShi.html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客户机是一种低功耗、低成本的计算机终端，通常用于访问远程服务器上的应用程序和服务，而本地仅执行基本的输入输出任务。近年来，随着云计算和虚拟桌面基础设施（VDI）的普及，瘦客户机市场迎来了新的增长机遇。它们不仅减少了本地硬件的需求，还简化了IT管理，提高了数据安全性，成为教育、医疗、金融等领域的热门选择。</w:t>
      </w:r>
      <w:r>
        <w:rPr>
          <w:rFonts w:hint="eastAsia"/>
        </w:rPr>
        <w:br/>
      </w:r>
      <w:r>
        <w:rPr>
          <w:rFonts w:hint="eastAsia"/>
        </w:rPr>
        <w:t>　　未来，瘦客户机将更加注重集成性和智能化。集成性体现在与云服务和物联网设备的无缝连接，提供更丰富的远程访问和控制功能。智能化则意味着通过嵌入AI技术，实现终端的自我学习和优化，提升用户体验和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54481e9da478b" w:history="1">
        <w:r>
          <w:rPr>
            <w:rStyle w:val="Hyperlink"/>
          </w:rPr>
          <w:t>2025-2031年中国瘦客户机市场深度调查分析及发展前景研究报告</w:t>
        </w:r>
      </w:hyperlink>
      <w:r>
        <w:rPr>
          <w:rFonts w:hint="eastAsia"/>
        </w:rPr>
        <w:t>》依托多年行业监测数据，结合瘦客户机行业现状与未来前景，系统分析了瘦客户机市场需求、市场规模、产业链结构、价格机制及细分市场特征。报告对瘦客户机市场前景进行了客观评估，预测了瘦客户机行业发展趋势，并详细解读了品牌竞争格局、市场集中度及重点企业的运营表现。此外，报告通过SWOT分析识别了瘦客户机行业机遇与潜在风险，为投资者和决策者提供了科学、规范的战略建议，助力把握瘦客户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2025年中国瘦客户机运行概况</w:t>
      </w:r>
      <w:r>
        <w:rPr>
          <w:rFonts w:hint="eastAsia"/>
        </w:rPr>
        <w:br/>
      </w:r>
      <w:r>
        <w:rPr>
          <w:rFonts w:hint="eastAsia"/>
        </w:rPr>
        <w:t>　　第一节 2025年瘦客户机重点产品运行分析</w:t>
      </w:r>
      <w:r>
        <w:rPr>
          <w:rFonts w:hint="eastAsia"/>
        </w:rPr>
        <w:br/>
      </w:r>
      <w:r>
        <w:rPr>
          <w:rFonts w:hint="eastAsia"/>
        </w:rPr>
        <w:t>　　第二节 我国瘦客户机产业特征与行业重要性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宏观经济对瘦客户机行业影响分析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2025年瘦客户机行业融资环境分析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瘦客户机优势分析</w:t>
      </w:r>
      <w:r>
        <w:rPr>
          <w:rFonts w:hint="eastAsia"/>
        </w:rPr>
        <w:br/>
      </w:r>
      <w:r>
        <w:rPr>
          <w:rFonts w:hint="eastAsia"/>
        </w:rPr>
        <w:t>　　第四节 2025年新经济形势对瘦客户机行业经营环境影响分析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瘦客户机行业2025年政策环境变化分析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瘦客户机行业政策分析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瘦客户机行业深度分析</w:t>
      </w:r>
      <w:r>
        <w:rPr>
          <w:rFonts w:hint="eastAsia"/>
        </w:rPr>
        <w:br/>
      </w:r>
      <w:r>
        <w:rPr>
          <w:rFonts w:hint="eastAsia"/>
        </w:rPr>
        <w:t>第四章 2025年国际瘦客户机行业发展分析</w:t>
      </w:r>
      <w:r>
        <w:rPr>
          <w:rFonts w:hint="eastAsia"/>
        </w:rPr>
        <w:br/>
      </w:r>
      <w:r>
        <w:rPr>
          <w:rFonts w:hint="eastAsia"/>
        </w:rPr>
        <w:t>　　第一节 世界瘦客户机生产与消费格局分析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2025年世界瘦客户机市场存在的问题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我国瘦客户机行业供需状况分析</w:t>
      </w:r>
      <w:r>
        <w:rPr>
          <w:rFonts w:hint="eastAsia"/>
        </w:rPr>
        <w:br/>
      </w:r>
      <w:r>
        <w:rPr>
          <w:rFonts w:hint="eastAsia"/>
        </w:rPr>
        <w:t>　　第一节 瘦客户机行业市场需求分析</w:t>
      </w:r>
      <w:r>
        <w:rPr>
          <w:rFonts w:hint="eastAsia"/>
        </w:rPr>
        <w:br/>
      </w:r>
      <w:r>
        <w:rPr>
          <w:rFonts w:hint="eastAsia"/>
        </w:rPr>
        <w:t>　　第二节 瘦客户机行业供给能力分析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瘦客户机行业竞争绩效分析</w:t>
      </w:r>
      <w:r>
        <w:rPr>
          <w:rFonts w:hint="eastAsia"/>
        </w:rPr>
        <w:br/>
      </w:r>
      <w:r>
        <w:rPr>
          <w:rFonts w:hint="eastAsia"/>
        </w:rPr>
        <w:t>　　第一节 瘦客户机行业总体效益水平分析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瘦客户机行业产业集中度分析</w:t>
      </w:r>
      <w:r>
        <w:rPr>
          <w:rFonts w:hint="eastAsia"/>
        </w:rPr>
        <w:br/>
      </w:r>
      <w:r>
        <w:rPr>
          <w:rFonts w:hint="eastAsia"/>
        </w:rPr>
        <w:t>　　第三节 瘦客户机市场分销体系分析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瘦客户机行业区域分析</w:t>
      </w:r>
      <w:r>
        <w:rPr>
          <w:rFonts w:hint="eastAsia"/>
        </w:rPr>
        <w:br/>
      </w:r>
      <w:r>
        <w:rPr>
          <w:rFonts w:hint="eastAsia"/>
        </w:rPr>
        <w:t>　　　　一、瘦客户机行业产销分析</w:t>
      </w:r>
      <w:r>
        <w:rPr>
          <w:rFonts w:hint="eastAsia"/>
        </w:rPr>
        <w:br/>
      </w:r>
      <w:r>
        <w:rPr>
          <w:rFonts w:hint="eastAsia"/>
        </w:rPr>
        <w:t>　　　　二、瘦客户机行业盈利能力分析</w:t>
      </w:r>
      <w:r>
        <w:rPr>
          <w:rFonts w:hint="eastAsia"/>
        </w:rPr>
        <w:br/>
      </w:r>
      <w:r>
        <w:rPr>
          <w:rFonts w:hint="eastAsia"/>
        </w:rPr>
        <w:t>　　第二节 行业壁垒分析</w:t>
      </w:r>
      <w:r>
        <w:rPr>
          <w:rFonts w:hint="eastAsia"/>
        </w:rPr>
        <w:br/>
      </w:r>
      <w:r>
        <w:rPr>
          <w:rFonts w:hint="eastAsia"/>
        </w:rPr>
        <w:t>　　第三节 行业技术水平及技术特点、特有经营模式</w:t>
      </w:r>
      <w:r>
        <w:rPr>
          <w:rFonts w:hint="eastAsia"/>
        </w:rPr>
        <w:br/>
      </w:r>
      <w:r>
        <w:rPr>
          <w:rFonts w:hint="eastAsia"/>
        </w:rPr>
        <w:t>　　　　一、行业技术水平及技术特点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第四节 行业发展的影响因素分析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我国瘦客户机行业投融资分析</w:t>
      </w:r>
      <w:r>
        <w:rPr>
          <w:rFonts w:hint="eastAsia"/>
        </w:rPr>
        <w:br/>
      </w:r>
      <w:r>
        <w:rPr>
          <w:rFonts w:hint="eastAsia"/>
        </w:rPr>
        <w:t>　　第一节 我国瘦客户机行业企业所有制状况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我国瘦客户机行业外资进入状况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我国瘦客户机行业合作与并购</w:t>
      </w:r>
      <w:r>
        <w:rPr>
          <w:rFonts w:hint="eastAsia"/>
        </w:rPr>
        <w:br/>
      </w:r>
      <w:r>
        <w:rPr>
          <w:rFonts w:hint="eastAsia"/>
        </w:rPr>
        <w:t>　　第四节 我国瘦客户机行业投资体制分析</w:t>
      </w:r>
      <w:r>
        <w:rPr>
          <w:rFonts w:hint="eastAsia"/>
        </w:rPr>
        <w:br/>
      </w:r>
      <w:r>
        <w:rPr>
          <w:rFonts w:hint="eastAsia"/>
        </w:rPr>
        <w:t>　　第五节 惠普瘦客户机证券行业应用案例剖析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瘦客户机行业竞争分析</w:t>
      </w:r>
      <w:r>
        <w:rPr>
          <w:rFonts w:hint="eastAsia"/>
        </w:rPr>
        <w:br/>
      </w:r>
      <w:r>
        <w:rPr>
          <w:rFonts w:hint="eastAsia"/>
        </w:rPr>
        <w:t>第九章 瘦客户机产业经营策略分析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二、企业竞争定位策略</w:t>
      </w:r>
      <w:r>
        <w:rPr>
          <w:rFonts w:hint="eastAsia"/>
        </w:rPr>
        <w:br/>
      </w:r>
      <w:r>
        <w:rPr>
          <w:rFonts w:hint="eastAsia"/>
        </w:rPr>
        <w:t>　　第三节 对我国瘦客户机品牌的战略思考</w:t>
      </w:r>
      <w:r>
        <w:rPr>
          <w:rFonts w:hint="eastAsia"/>
        </w:rPr>
        <w:br/>
      </w:r>
      <w:r>
        <w:rPr>
          <w:rFonts w:hint="eastAsia"/>
        </w:rPr>
        <w:t>　　　　一、瘦客户机品牌的重要性</w:t>
      </w:r>
      <w:r>
        <w:rPr>
          <w:rFonts w:hint="eastAsia"/>
        </w:rPr>
        <w:br/>
      </w:r>
      <w:r>
        <w:rPr>
          <w:rFonts w:hint="eastAsia"/>
        </w:rPr>
        <w:t>　　　　二、瘦客户机实施品牌战略的意义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三、瘦客户机企业品牌的现状分析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四、我国瘦客户机企业的品牌战略</w:t>
      </w:r>
      <w:r>
        <w:rPr>
          <w:rFonts w:hint="eastAsia"/>
        </w:rPr>
        <w:br/>
      </w:r>
      <w:r>
        <w:rPr>
          <w:rFonts w:hint="eastAsia"/>
        </w:rPr>
        <w:t>　　　　五、瘦客户机品牌战略管理的策略</w:t>
      </w:r>
      <w:r>
        <w:rPr>
          <w:rFonts w:hint="eastAsia"/>
        </w:rPr>
        <w:br/>
      </w:r>
      <w:r>
        <w:rPr>
          <w:rFonts w:hint="eastAsia"/>
        </w:rPr>
        <w:t>　　第四节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我国瘦客户机行业重点企业分析</w:t>
      </w:r>
      <w:r>
        <w:rPr>
          <w:rFonts w:hint="eastAsia"/>
        </w:rPr>
        <w:br/>
      </w:r>
      <w:r>
        <w:rPr>
          <w:rFonts w:hint="eastAsia"/>
        </w:rPr>
        <w:t>　　第一节 英特尔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实达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惠普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星网锐捷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长城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第六节 戴尔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我国瘦客户机产业需求预测</w:t>
      </w:r>
      <w:r>
        <w:rPr>
          <w:rFonts w:hint="eastAsia"/>
        </w:rPr>
        <w:br/>
      </w:r>
      <w:r>
        <w:rPr>
          <w:rFonts w:hint="eastAsia"/>
        </w:rPr>
        <w:t>　　第一节 我国瘦客户机产业需求预测研究思路与方法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2025-2031年瘦客户机需求总量时间序列法预测方案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2025-2031年瘦客户机需求总量曲线预测法预测方案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2025-2031年瘦客户机需求总量预测结果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我国瘦客户机产业供给预测</w:t>
      </w:r>
      <w:r>
        <w:rPr>
          <w:rFonts w:hint="eastAsia"/>
        </w:rPr>
        <w:br/>
      </w:r>
      <w:r>
        <w:rPr>
          <w:rFonts w:hint="eastAsia"/>
        </w:rPr>
        <w:t>　　第一节 2025-2031年瘦客户机生产总量时间序列法预测方案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第二节 2025-2031年瘦客户机生产总量预测结果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瘦客户机行业投资分析</w:t>
      </w:r>
      <w:r>
        <w:rPr>
          <w:rFonts w:hint="eastAsia"/>
        </w:rPr>
        <w:br/>
      </w:r>
      <w:r>
        <w:rPr>
          <w:rFonts w:hint="eastAsia"/>
        </w:rPr>
        <w:t>第十三章 瘦客户机相关产业2025年走势分析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瘦客户机行业成长能力及稳定性分析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瘦客户机行业生命周期分析</w:t>
      </w:r>
      <w:r>
        <w:rPr>
          <w:rFonts w:hint="eastAsia"/>
        </w:rPr>
        <w:br/>
      </w:r>
      <w:r>
        <w:rPr>
          <w:rFonts w:hint="eastAsia"/>
        </w:rPr>
        <w:t>　　第二节 瘦客户机行业增长性与波动性分析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瘦客户机行业集中程度分析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瘦客户机行业投资机会分析研究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2025-2031年瘦客户机行业主要区域投资机会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2025-2031年瘦客户机行业出口市场投资机会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瘦客户机产业投资风险</w:t>
      </w:r>
      <w:r>
        <w:rPr>
          <w:rFonts w:hint="eastAsia"/>
        </w:rPr>
        <w:br/>
      </w:r>
      <w:r>
        <w:rPr>
          <w:rFonts w:hint="eastAsia"/>
        </w:rPr>
        <w:t>　　第一节 瘦客户机行业宏观调控风险</w:t>
      </w:r>
      <w:r>
        <w:rPr>
          <w:rFonts w:hint="eastAsia"/>
        </w:rPr>
        <w:br/>
      </w:r>
      <w:r>
        <w:rPr>
          <w:rFonts w:hint="eastAsia"/>
        </w:rPr>
        <w:t>　　第二节 瘦客户机行业竞争风险</w:t>
      </w:r>
      <w:r>
        <w:rPr>
          <w:rFonts w:hint="eastAsia"/>
        </w:rPr>
        <w:br/>
      </w:r>
      <w:r>
        <w:rPr>
          <w:rFonts w:hint="eastAsia"/>
        </w:rPr>
        <w:t>　　第三节 瘦客户机行业资金风险</w:t>
      </w:r>
      <w:r>
        <w:rPr>
          <w:rFonts w:hint="eastAsia"/>
        </w:rPr>
        <w:br/>
      </w:r>
      <w:r>
        <w:rPr>
          <w:rFonts w:hint="eastAsia"/>
        </w:rPr>
        <w:t>　　第四节 瘦客户机行业技术创新风险</w:t>
      </w:r>
      <w:r>
        <w:rPr>
          <w:rFonts w:hint="eastAsia"/>
        </w:rPr>
        <w:br/>
      </w:r>
      <w:r>
        <w:rPr>
          <w:rFonts w:hint="eastAsia"/>
        </w:rPr>
        <w:t>　　第五节 (中智~林)瘦客户机行业经营管理风险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54481e9da478b" w:history="1">
        <w:r>
          <w:rPr>
            <w:rStyle w:val="Hyperlink"/>
          </w:rPr>
          <w:t>2025-2031年中国瘦客户机市场深度调查分析及发展前景研究报告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54481e9da478b" w:history="1">
        <w:r>
          <w:rPr>
            <w:rStyle w:val="Hyperlink"/>
          </w:rPr>
          <w:t>https://www.20087.com/M_QiTa/62/ShouKeHuJiDeFaZhanQuShi.html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热点：瘦客户机和普通电脑的区别、瘦客户机使用教程、实达瘦客户机、云电脑瘦终端、瘦客户机服务器系统搭建、升腾瘦客户机、瘦身客户机价格查询、华为瘦客户机、免费瘦客户机系统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811c999b640d0" w:history="1">
      <w:r>
        <w:rPr>
          <w:rStyle w:val="Hyperlink"/>
        </w:rPr>
        <w:t>2025-2031年中国瘦客户机市场深度调查分析及发展前景研究报告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ShouKeHuJiDeFaZhanQuShi.html" TargetMode="External" Id="R2e854481e9da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ShouKeHuJiDeFaZhanQuShi.html" TargetMode="External" Id="Rf2c811c999b6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2025-04-26T00:28:00Z</dcterms:created>
  <dcterms:modified xsi:type="dcterms:W3CDTF">2025-04-26T01:28:00Z</dcterms:modified>
  <dc:subject>2025-2031年中国瘦客户机市场深度调查分析及发展前景研究报告</dc:subject>
  <dc:title>2025-2031年中国瘦客户机市场深度调查分析及发展前景研究报告</dc:title>
  <cp:keywords>2025-2031年中国瘦客户机市场深度调查分析及发展前景研究报告</cp:keywords>
  <dc:description>2025-2031年中国瘦客户机市场深度调查分析及发展前景研究报告</dc:description>
</cp:coreProperties>
</file>