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8f42a45ac4320" w:history="1">
              <w:r>
                <w:rPr>
                  <w:rStyle w:val="Hyperlink"/>
                </w:rPr>
                <w:t>2025年中国数字音乐行业现状研究分析与市场前景预测报告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8f42a45ac4320" w:history="1">
              <w:r>
                <w:rPr>
                  <w:rStyle w:val="Hyperlink"/>
                </w:rPr>
                <w:t>2025年中国数字音乐行业现状研究分析与市场前景预测报告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8f42a45ac4320" w:history="1">
                <w:r>
                  <w:rPr>
                    <w:rStyle w:val="Hyperlink"/>
                  </w:rPr>
                  <w:t>https://www.20087.com/3/66/ShuZiYinLeShiChangXianZhuangYuQi.html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数字音乐行业随着互联网和移动通信技术的发展，经历了从下载到流媒体的转变。流媒体平台如Spotify、Apple Music和网易云音乐等，为用户提供了海量的音乐资源和个性化的推荐服务。版权保护意识的提升和付费模式的推广，促使行业收入稳步增长。同时，音乐制作软件和在线协作平台的出现，降低了音乐创作的门槛，激发了更多独立音乐人的创作热情。</w:t>
      </w:r>
      <w:r>
        <w:rPr>
          <w:rFonts w:hint="eastAsia"/>
        </w:rPr>
        <w:br/>
      </w:r>
      <w:r>
        <w:rPr>
          <w:rFonts w:hint="eastAsia"/>
        </w:rPr>
        <w:t>　　数字音乐行业未来将更加注重用户体验和内容创新。随着人工智能和机器学习的应用，数字音乐平台将提供更加精准的个性化推荐，增强用户粘性。同时，虚拟现实（VR）和增强现实（AR）技术将为音乐体验带来新的维度，如虚拟音乐会和沉浸式音乐视频。此外，区块链技术有望改善版权管理和收益分配机制，保护音乐创作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8f42a45ac4320" w:history="1">
        <w:r>
          <w:rPr>
            <w:rStyle w:val="Hyperlink"/>
          </w:rPr>
          <w:t>2025年中国数字音乐行业现状研究分析与市场前景预测报告</w:t>
        </w:r>
      </w:hyperlink>
      <w:r>
        <w:rPr>
          <w:rFonts w:hint="eastAsia"/>
        </w:rPr>
        <w:t>》全面梳理了数字音乐产业链，结合市场需求和市场规模等数据，深入剖析数字音乐行业现状。报告详细探讨了数字音乐市场竞争格局，重点关注重点企业及其品牌影响力，并分析了数字音乐价格机制和细分市场特征。通过对数字音乐技术现状及未来方向的评估，报告展望了数字音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数字音乐行业发展概述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数字音乐行业发展环境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一、我国数字音乐技术进展分析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三、数字音乐技术的未来发展趋势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数字音乐行业上下游产业链发展及影响分析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一、数字音乐行业产业链简介</w:t>
      </w:r>
      <w:r>
        <w:rPr>
          <w:rFonts w:hint="eastAsia"/>
        </w:rPr>
        <w:br/>
      </w:r>
      <w:r>
        <w:rPr>
          <w:rFonts w:hint="eastAsia"/>
        </w:rPr>
        <w:t>　　　　二、数字音乐行业产业链特征分析</w:t>
      </w:r>
      <w:r>
        <w:rPr>
          <w:rFonts w:hint="eastAsia"/>
        </w:rPr>
        <w:br/>
      </w:r>
      <w:r>
        <w:rPr>
          <w:rFonts w:hint="eastAsia"/>
        </w:rPr>
        <w:t>　　　　三、数字音乐业的产生对产业链的影响分析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上游产业现状分析及其对数字音乐行业的影响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下游产业分析及其对数字音乐行业的影响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世界数字音乐产业发展对比及经验借鉴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2025-2031年国际数字音乐产业的发展</w:t>
      </w:r>
      <w:r>
        <w:rPr>
          <w:rFonts w:hint="eastAsia"/>
        </w:rPr>
        <w:br/>
      </w:r>
      <w:r>
        <w:rPr>
          <w:rFonts w:hint="eastAsia"/>
        </w:rPr>
        <w:t>　　　　一、世界数字音乐产业发展综述</w:t>
      </w:r>
      <w:r>
        <w:rPr>
          <w:rFonts w:hint="eastAsia"/>
        </w:rPr>
        <w:br/>
      </w:r>
      <w:r>
        <w:rPr>
          <w:rFonts w:hint="eastAsia"/>
        </w:rPr>
        <w:t>　　　　二、全球数字音乐产业竞争格局</w:t>
      </w:r>
      <w:r>
        <w:rPr>
          <w:rFonts w:hint="eastAsia"/>
        </w:rPr>
        <w:br/>
      </w:r>
      <w:r>
        <w:rPr>
          <w:rFonts w:hint="eastAsia"/>
        </w:rPr>
        <w:t>　　　　三、全球数字音乐产业发展特点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主要国家地区数字音乐产业发展分析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世界数字音乐产业发展趋势及前景分析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一、数字音乐技术发展及趋势分析</w:t>
      </w:r>
      <w:r>
        <w:rPr>
          <w:rFonts w:hint="eastAsia"/>
        </w:rPr>
        <w:br/>
      </w:r>
      <w:r>
        <w:rPr>
          <w:rFonts w:hint="eastAsia"/>
        </w:rPr>
        <w:t>　　　　二、数字音乐产业发展趋势分析</w:t>
      </w:r>
      <w:r>
        <w:rPr>
          <w:rFonts w:hint="eastAsia"/>
        </w:rPr>
        <w:br/>
      </w:r>
      <w:r>
        <w:rPr>
          <w:rFonts w:hint="eastAsia"/>
        </w:rPr>
        <w:t>　　　　三、数字音乐产业发展潜力分析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中国数字音乐市场运行综合分析</w:t>
      </w:r>
      <w:r>
        <w:rPr>
          <w:rFonts w:hint="eastAsia"/>
        </w:rPr>
        <w:br/>
      </w:r>
      <w:r>
        <w:rPr>
          <w:rFonts w:hint="eastAsia"/>
        </w:rPr>
        <w:t>　　第一节 数字音乐行业市场发展基本情况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目前音乐产业在经历了柱式唱片、胶片、卡带、CD时代后，迎来了全新的数字时代。数字音乐是指以数字化方式进行创作、编辑、存储，通过互联网和无线网络传播的音乐形式，主要分为在线音乐和移动音乐两大类。截至，网络音乐用户规模达到5.24亿，较去年底增加2101万，占网民总体的69.8%。其中手机网络音乐用户规模达到4.89亿，较去年底增加2138万，占手机网民的67.6%。国内数字音乐产业市场规模达到498.2亿元，约占核心层规模比重的74.9%。</w:t>
      </w:r>
      <w:r>
        <w:rPr>
          <w:rFonts w:hint="eastAsia"/>
        </w:rPr>
        <w:br/>
      </w:r>
      <w:r>
        <w:rPr>
          <w:rFonts w:hint="eastAsia"/>
        </w:rPr>
        <w:t>　　　　国内数字音乐产业市场份额占比</w:t>
      </w:r>
      <w:r>
        <w:rPr>
          <w:rFonts w:hint="eastAsia"/>
        </w:rPr>
        <w:br/>
      </w:r>
      <w:r>
        <w:rPr>
          <w:rFonts w:hint="eastAsia"/>
        </w:rPr>
        <w:t>　　　　国手机音乐客户端用户规模的快速增长，但随着人口红利逐渐消退，用户规模整体以趋于饱和，多家厂商开始进行版权资源的布局。国内数字音乐行业已形成腾讯、阿里、百度、网易四足鼎立的格局。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近几年来，数字音乐产业快速增长，从亿元的市场规模不断扩大，国内数字音乐市场规模在达到97.6亿元，较上年增长31.5%；并预计市场有望保持年均17%的较快增长，至达到179亿元市场规模。其中国内移动音乐市场规模已达82.8亿元，同比增长34.9%。</w:t>
      </w:r>
      <w:r>
        <w:rPr>
          <w:rFonts w:hint="eastAsia"/>
        </w:rPr>
        <w:br/>
      </w:r>
      <w:r>
        <w:rPr>
          <w:rFonts w:hint="eastAsia"/>
        </w:rPr>
        <w:t>　　　　2020-2025年中国数字音乐产业市场规模统计情况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数字音乐行业技术研发情况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中国数字音乐行业经济运行指标分析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中国数字音乐行业总体规模分析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五、2025-2031年数字音乐供给预测</w:t>
      </w:r>
      <w:r>
        <w:rPr>
          <w:rFonts w:hint="eastAsia"/>
        </w:rPr>
        <w:br/>
      </w:r>
      <w:r>
        <w:rPr>
          <w:rFonts w:hint="eastAsia"/>
        </w:rPr>
        <w:t>　　第二节 中国数字音乐行业产销分析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中国数字音乐行业财务指标总体分析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2025-2031年中国数字音乐市场需求分析及预测</w:t>
      </w:r>
      <w:r>
        <w:rPr>
          <w:rFonts w:hint="eastAsia"/>
        </w:rPr>
        <w:br/>
      </w:r>
      <w:r>
        <w:rPr>
          <w:rFonts w:hint="eastAsia"/>
        </w:rPr>
        <w:t>　　第一节 数字音乐市场需求分析</w:t>
      </w:r>
      <w:r>
        <w:rPr>
          <w:rFonts w:hint="eastAsia"/>
        </w:rPr>
        <w:br/>
      </w:r>
      <w:r>
        <w:rPr>
          <w:rFonts w:hint="eastAsia"/>
        </w:rPr>
        <w:t>　　　　一、数字音乐行业需求市场</w:t>
      </w:r>
      <w:r>
        <w:rPr>
          <w:rFonts w:hint="eastAsia"/>
        </w:rPr>
        <w:br/>
      </w:r>
      <w:r>
        <w:rPr>
          <w:rFonts w:hint="eastAsia"/>
        </w:rPr>
        <w:t>　　　　二、数字音乐行业客户结构</w:t>
      </w:r>
      <w:r>
        <w:rPr>
          <w:rFonts w:hint="eastAsia"/>
        </w:rPr>
        <w:br/>
      </w:r>
      <w:r>
        <w:rPr>
          <w:rFonts w:hint="eastAsia"/>
        </w:rPr>
        <w:t>　　　　三、数字音乐行业需求的地区差异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一、2025-2031年数字音乐行业的需求预测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二、2025-2031年数字音乐供求平衡预测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数字音乐行业区域市场发展分析及预测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数字音乐行业主要区域市场发展状况及竞争力研究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数字音乐市场竞争格局分析</w:t>
      </w:r>
      <w:r>
        <w:rPr>
          <w:rFonts w:hint="eastAsia"/>
        </w:rPr>
        <w:br/>
      </w:r>
      <w:r>
        <w:rPr>
          <w:rFonts w:hint="eastAsia"/>
        </w:rPr>
        <w:t>　　第一节 数字音乐行业竞争结构分析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数字音乐行业集中度分析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数字音乐行业国际竞争力比较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数字音乐行业竞争格局分析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一、数字音乐行业竞争分析</w:t>
      </w:r>
      <w:r>
        <w:rPr>
          <w:rFonts w:hint="eastAsia"/>
        </w:rPr>
        <w:br/>
      </w:r>
      <w:r>
        <w:rPr>
          <w:rFonts w:hint="eastAsia"/>
        </w:rPr>
        <w:t>　　　　二、国内外数字音乐竞争分析</w:t>
      </w:r>
      <w:r>
        <w:rPr>
          <w:rFonts w:hint="eastAsia"/>
        </w:rPr>
        <w:br/>
      </w:r>
      <w:r>
        <w:rPr>
          <w:rFonts w:hint="eastAsia"/>
        </w:rPr>
        <w:t>　　　　三、中国数字音乐市场竞争分析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数字音乐行业重点领先企业经营状况及前景规划分析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亚马逊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微软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Google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诺基亚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其他企业动态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2025-2031年数字音乐行业发展趋势及影响因素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2025-2031年数字音乐行业市场前景分析</w:t>
      </w:r>
      <w:r>
        <w:rPr>
          <w:rFonts w:hint="eastAsia"/>
        </w:rPr>
        <w:br/>
      </w:r>
      <w:r>
        <w:rPr>
          <w:rFonts w:hint="eastAsia"/>
        </w:rPr>
        <w:t>　　　　一、数字音乐市场容量分析</w:t>
      </w:r>
      <w:r>
        <w:rPr>
          <w:rFonts w:hint="eastAsia"/>
        </w:rPr>
        <w:br/>
      </w:r>
      <w:r>
        <w:rPr>
          <w:rFonts w:hint="eastAsia"/>
        </w:rPr>
        <w:t>　　　　二、数字音乐行业利好利空政策</w:t>
      </w:r>
      <w:r>
        <w:rPr>
          <w:rFonts w:hint="eastAsia"/>
        </w:rPr>
        <w:br/>
      </w:r>
      <w:r>
        <w:rPr>
          <w:rFonts w:hint="eastAsia"/>
        </w:rPr>
        <w:t>　　　　三、数字音乐行业发展前景分析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2025-2031年数字音乐行业未来发展预测分析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一、中国数字音乐发展方向分析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二、2025-2031年中国数字音乐行业发展规模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三、2025-2031年中国数字音乐行业发展趋势预测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2025-2031年数字音乐行业供需预测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一、2025-2031年数字音乐行业供给预测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二、2025-2031年数字音乐行业需求预测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六、2025-2031年中国数字音乐行业SWOT分析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2025-2031年数字音乐行业投资方向与风险分析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2025-2031年数字音乐行业发展的有利因素与不利因素分析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2025-2031年数字音乐行业产业发展的空白点分析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2025-2031年数字音乐行业投资回报率比较高的投资方向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2025-2031年数字音乐行业投资潜力与机会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2025-2031年数字音乐行业新进入者应注意的障碍因素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2025-2031年中国数字音乐行业投资风险分析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2025-2031年数字音乐行业发展环境与渠道分析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主要数字音乐产业聚集区发展背景分析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一、主要数字音乐产业聚集区市场特点分析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二、主要数字音乐产业聚集区社会经济现状分析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三、未来主要数字音乐产业聚集区经济发展预测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一、数字音乐市场渠道情况</w:t>
      </w:r>
      <w:r>
        <w:rPr>
          <w:rFonts w:hint="eastAsia"/>
        </w:rPr>
        <w:br/>
      </w:r>
      <w:r>
        <w:rPr>
          <w:rFonts w:hint="eastAsia"/>
        </w:rPr>
        <w:t>　　　　二、数字音乐竞争对手渠道模式</w:t>
      </w:r>
      <w:r>
        <w:rPr>
          <w:rFonts w:hint="eastAsia"/>
        </w:rPr>
        <w:br/>
      </w:r>
      <w:r>
        <w:rPr>
          <w:rFonts w:hint="eastAsia"/>
        </w:rPr>
        <w:t>　　　　三、数字音乐直营代理分布情况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2025-2031年数字音乐行业市场策略分析</w:t>
      </w:r>
      <w:r>
        <w:rPr>
          <w:rFonts w:hint="eastAsia"/>
        </w:rPr>
        <w:br/>
      </w:r>
      <w:r>
        <w:rPr>
          <w:rFonts w:hint="eastAsia"/>
        </w:rPr>
        <w:t>　　第一节 数字音乐行业营销策略分析及建议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一、数字音乐行业营销模式</w:t>
      </w:r>
      <w:r>
        <w:rPr>
          <w:rFonts w:hint="eastAsia"/>
        </w:rPr>
        <w:br/>
      </w:r>
      <w:r>
        <w:rPr>
          <w:rFonts w:hint="eastAsia"/>
        </w:rPr>
        <w:t>　　　　二、数字音乐行业营销策略</w:t>
      </w:r>
      <w:r>
        <w:rPr>
          <w:rFonts w:hint="eastAsia"/>
        </w:rPr>
        <w:br/>
      </w:r>
      <w:r>
        <w:rPr>
          <w:rFonts w:hint="eastAsia"/>
        </w:rPr>
        <w:t>　　第二节 数字音乐行业企业经营发展分析及建议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一、数字音乐行业经营模式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中:智:林:：市场重点客户战略实施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数字音乐行业产业链示意图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2020-2025年数字音乐行业上游产业供给情况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2020-2025年数字音乐行业下游行业需求情况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2020-2025年数字音乐行业全球发展状况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2020-2025年数字音乐行业市场产品价格走势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2025-2031年数字音乐行业市场产品价格趋势预测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2020-2025年数字音乐行业企业数量</w:t>
      </w:r>
      <w:r>
        <w:rPr>
          <w:rFonts w:hint="eastAsia"/>
        </w:rPr>
        <w:br/>
      </w:r>
      <w:r>
        <w:rPr>
          <w:rFonts w:hint="eastAsia"/>
        </w:rPr>
        <w:t>　　图表 2020-2025年数字音乐行业企业数量走势图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2020-2025年数字音乐行业资产总额</w:t>
      </w:r>
      <w:r>
        <w:rPr>
          <w:rFonts w:hint="eastAsia"/>
        </w:rPr>
        <w:br/>
      </w:r>
      <w:r>
        <w:rPr>
          <w:rFonts w:hint="eastAsia"/>
        </w:rPr>
        <w:t>　　图表 2020-2025年数字音乐行业总资产增长趋势图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2020-2025年数字音乐行业利润总额</w:t>
      </w:r>
      <w:r>
        <w:rPr>
          <w:rFonts w:hint="eastAsia"/>
        </w:rPr>
        <w:br/>
      </w:r>
      <w:r>
        <w:rPr>
          <w:rFonts w:hint="eastAsia"/>
        </w:rPr>
        <w:t>　　图表 2020-2025年数字音乐行业利润总额增长趋势图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2020-2025年数字音乐行业销售收入</w:t>
      </w:r>
      <w:r>
        <w:rPr>
          <w:rFonts w:hint="eastAsia"/>
        </w:rPr>
        <w:br/>
      </w:r>
      <w:r>
        <w:rPr>
          <w:rFonts w:hint="eastAsia"/>
        </w:rPr>
        <w:t>　　图表 2020-2025年数字音乐行业销售收入增长趋势图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2020-2025年数字音乐业产销率趋势图</w:t>
      </w:r>
      <w:r>
        <w:rPr>
          <w:rFonts w:hint="eastAsia"/>
        </w:rPr>
        <w:br/>
      </w:r>
      <w:r>
        <w:rPr>
          <w:rFonts w:hint="eastAsia"/>
        </w:rPr>
        <w:t>　　图表 2020-2025年数字音乐行业盈利能力状况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2020-2025年数字音乐行业偿债能力状况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2020-2025年数字音乐行业营运能力状况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2020-2025年数字音乐行业发展能力状况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2020-2025年数字音乐行业需求状况</w:t>
      </w:r>
      <w:r>
        <w:rPr>
          <w:rFonts w:hint="eastAsia"/>
        </w:rPr>
        <w:br/>
      </w:r>
      <w:r>
        <w:rPr>
          <w:rFonts w:hint="eastAsia"/>
        </w:rPr>
        <w:t>　　图表 2025-2031年数字音乐行业需求预测</w:t>
      </w:r>
      <w:r>
        <w:rPr>
          <w:rFonts w:hint="eastAsia"/>
        </w:rPr>
        <w:br/>
      </w:r>
      <w:r>
        <w:rPr>
          <w:rFonts w:hint="eastAsia"/>
        </w:rPr>
        <w:t>　　图表 2025-2031年数字音乐行业市场规模预测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2025-2031年数字音乐行业发展前景预测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8f42a45ac4320" w:history="1">
        <w:r>
          <w:rPr>
            <w:rStyle w:val="Hyperlink"/>
          </w:rPr>
          <w:t>2025年中国数字音乐行业现状研究分析与市场前景预测报告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8f42a45ac4320" w:history="1">
        <w:r>
          <w:rPr>
            <w:rStyle w:val="Hyperlink"/>
          </w:rPr>
          <w:t>https://www.20087.com/3/66/ShuZiYinLeShiChangXianZhuangYuQi.html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热点：音乐行业分析报告、数字音乐简谱、数字音乐的发展历程、数字音乐歌曲、音乐和科技创新的融合、数字音乐教室、数字音乐产业的商业运营、数字音乐播放器怎么用、音乐数字歌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c1b226d3c4f1a" w:history="1">
      <w:r>
        <w:rPr>
          <w:rStyle w:val="Hyperlink"/>
        </w:rPr>
        <w:t>2025年中国数字音乐行业现状研究分析与市场前景预测报告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uZiYinLeShiChangXianZhuangYuQi.html" TargetMode="External" Id="R1978f42a45ac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uZiYinLeShiChangXianZhuangYuQi.html" TargetMode="External" Id="R4f0c1b226d3c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2025-01-15T07:45:00Z</dcterms:created>
  <dcterms:modified xsi:type="dcterms:W3CDTF">2025-01-15T08:45:00Z</dcterms:modified>
  <dc:subject>2025年中国数字音乐行业现状研究分析与市场前景预测报告</dc:subject>
  <dc:title>2025年中国数字音乐行业现状研究分析与市场前景预测报告</dc:title>
  <cp:keywords>2025年中国数字音乐行业现状研究分析与市场前景预测报告</cp:keywords>
  <dc:description>2025年中国数字音乐行业现状研究分析与市场前景预测报告</dc:description>
</cp:coreProperties>
</file>