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cbff79d24570" w:history="1">
              <w:r>
                <w:rPr>
                  <w:rStyle w:val="Hyperlink"/>
                </w:rPr>
                <w:t>全球与中国3D立体画市场现状调研及发展趋势分析报告（2025-2031年）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cbff79d24570" w:history="1">
              <w:r>
                <w:rPr>
                  <w:rStyle w:val="Hyperlink"/>
                </w:rPr>
                <w:t>全球与中国3D立体画市场现状调研及发展趋势分析报告（2025-2031年）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fcbff79d24570" w:history="1">
                <w:r>
                  <w:rPr>
                    <w:rStyle w:val="Hyperlink"/>
                  </w:rPr>
                  <w:t>https://www.20087.com/3/56/3DLiTiHuaHangYeFaZhanQuShi.html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画，也称为错视艺术或视差艺术，是一种利用透视原理创造出具有深度感和立体效果的艺术形式。近年来，随着城市美化和创意产业的兴起，3D立体画在公共空间、商业场所和旅游景点的应用日益广泛。艺术家们运用高超的技巧，结合建筑和环境特点，创作出引人入胜的作品，吸引了大量游客和摄影爱好者。此外，虚拟现实（VR）和增强现实（AR）技术的融入，进一步拓展了3D立体画的表现形式和互动性。</w:t>
      </w:r>
      <w:r>
        <w:rPr>
          <w:rFonts w:hint="eastAsia"/>
        </w:rPr>
        <w:br/>
      </w:r>
      <w:r>
        <w:rPr>
          <w:rFonts w:hint="eastAsia"/>
        </w:rPr>
        <w:t>　　未来，3D立体画将更加注重技术创新和跨界合作。一方面，数字技术的应用将使3D立体画突破物理限制，创造出更加生动和沉浸式的艺术体验。另一方面，与建筑设计、城市规划以及品牌营销的融合，将促进3D立体画在更广泛的场景中发挥其独特的视觉冲击力和社会价值。同时，可持续性和社区参与将成为重要议题，鼓励更多公众参与到艺术创作过程中，提升城市文化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cbff79d24570" w:history="1">
        <w:r>
          <w:rPr>
            <w:rStyle w:val="Hyperlink"/>
          </w:rPr>
          <w:t>全球与中国3D立体画市场现状调研及发展趋势分析报告（2025-2031年）</w:t>
        </w:r>
      </w:hyperlink>
      <w:r>
        <w:rPr>
          <w:rFonts w:hint="eastAsia"/>
        </w:rPr>
        <w:t>》从产业链视角出发，系统分析了3D立体画行业的市场现状与需求动态，详细解读了3D立体画市场规模、价格波动及上下游影响因素。报告深入剖析了3D立体画细分领域的发展特点，基于权威数据对市场前景及未来趋势进行了科学预测，同时揭示了3D立体画重点企业的竞争格局与市场集中度变化。报告客观翔实地指出了3D立体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3D立体画行业介绍</w:t>
      </w:r>
      <w:r>
        <w:rPr>
          <w:rFonts w:hint="eastAsia"/>
        </w:rPr>
        <w:br/>
      </w:r>
      <w:r>
        <w:rPr>
          <w:rFonts w:hint="eastAsia"/>
        </w:rPr>
        <w:t>　　第二节 3D立体画产品主要分类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一、不同种类3D立体画产量占比（2024年）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二、不同种类3D立体画价格走势（2020-2031年）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3D立体画主要应用领域分析</w:t>
      </w:r>
      <w:r>
        <w:rPr>
          <w:rFonts w:hint="eastAsia"/>
        </w:rPr>
        <w:br/>
      </w:r>
      <w:r>
        <w:rPr>
          <w:rFonts w:hint="eastAsia"/>
        </w:rPr>
        <w:t>　　　　一、3D立体画主要应用领域</w:t>
      </w:r>
      <w:r>
        <w:rPr>
          <w:rFonts w:hint="eastAsia"/>
        </w:rPr>
        <w:br/>
      </w:r>
      <w:r>
        <w:rPr>
          <w:rFonts w:hint="eastAsia"/>
        </w:rPr>
        <w:t>　　　　二、全球3D立体画不同应用领域消费量占比（2024年）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全球与中国3D立体画市场发展现状对比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一、全球3D立体画市场现状及发展趋势（2020-2031年）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二、中国3D立体画市场现状及发展趋势（2020-2031年）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全球3D立体画供需现状及趋势预测（2020-2031年）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一、全球3D立体画产能、产量、产能利用率情况及趋势（2020-2031年）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二、全球3D立体画产量、表观消费量情况及趋势（2020-2031年）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中国3D立体画供需现状及趋势预测（2020-2031年）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一、中国3D立体画产能、产量、产能利用率情况及趋势（2020-2031年）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二、中国3D立体画产量、表观消费量情况及趋势（2020-2031年）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三、中国3D立体画产量、需求量、市场缺口情况及趋势（2020-2031年）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中国3D立体画行业政策分析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全球与中国3D立体画重点企业产量、产值、集中度分析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全球市场3D立体画重点企业2024和2025年产量、产值统计分析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一、全球市场3D立体画重点企业2024和2025年产量统计分析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二、全球市场3D立体画重点企业2024和2025年产值统计分析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三、全球市场3D立体画重点企业2024和2025年产品价格分析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中国市场3D立体画重点企业2024和2025年产量、产值统计分析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一、中国市场3D立体画重点企业2024和2025年产量统计分析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二、中国市场3D立体画重点企业2024和2025年产值统计分析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3D立体画重点厂商总部</w:t>
      </w:r>
      <w:r>
        <w:rPr>
          <w:rFonts w:hint="eastAsia"/>
        </w:rPr>
        <w:br/>
      </w:r>
      <w:r>
        <w:rPr>
          <w:rFonts w:hint="eastAsia"/>
        </w:rPr>
        <w:t>　　第四节 3D立体画行业企业集中度分析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全球重点3D立体画企业SWOT分析</w:t>
      </w:r>
      <w:r>
        <w:rPr>
          <w:rFonts w:hint="eastAsia"/>
        </w:rPr>
        <w:br/>
      </w:r>
      <w:r>
        <w:rPr>
          <w:rFonts w:hint="eastAsia"/>
        </w:rPr>
        <w:t>　　第六节 中国重点3D立体画企业SWOT分析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全球主要地区3D立体画产量、产值、市场份额情况及趋势预测（2020-2031年）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全球主要地区3D立体画产量、产值及市场份额情况及趋势（2020-2031年）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一、全球主要地区3D立体画产量及市场份额情况及趋势（2020-2031年）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二、全球主要地区3D立体画产值及市场份额情况及趋势（2020-2031年）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中国市场2020-2031年3D立体画产量、产值情况及趋势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北美市场2020-2031年3D立体画产量、产值情况及趋势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欧洲市场2020-2031年3D立体画产量、产值情况及趋势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日本市场2020-2031年3D立体画产量、产值情况及趋势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全球主要地区3D立体画消费量、市场份额及发展趋势分析（2020-2031年）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全球主要地区3D立体画消费量、市场份额及发展趋势（2020-2031年）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中国市场2020-2031年3D立体画消费情况及发展趋势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北美市场2020-2031年3D立体画消费情况及发展趋势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欧洲市场2020-2031年3D立体画消费情况及发展趋势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日本市场2020-2031年3D立体画消费情况及发展趋势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主要3D立体画企业调研分析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二、企业3D立体画产品</w:t>
      </w:r>
      <w:r>
        <w:rPr>
          <w:rFonts w:hint="eastAsia"/>
        </w:rPr>
        <w:br/>
      </w:r>
      <w:r>
        <w:rPr>
          <w:rFonts w:hint="eastAsia"/>
        </w:rPr>
        <w:t>　　　　三、企业3D立体画产量、价格、收入、成本、毛利情况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不同种类3D立体画产量、价格、产值及市场份额情况（2020-2031）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全球市场不同种类3D立体画产量、产值及市场份额情况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一、全球市场不同种类3D立体画产量、市场份额情况（2020-2031年）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二、全球市场不同种类3D立体画产值、市场份额情况（2020-2031年）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三、全球市场不同种类3D立体画价格走势分析（2020-2031年）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中国市场不同种类3D立体画产量、产值及市场份额情况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一、中国市场不同种类3D立体画产量、市场份额情况（2020-2031年）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二、中国市场不同种类3D立体画产值、市场份额情况（2020-2031年）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三、中国市场不同种类3D立体画价格走势分析（2020-2031年）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3D立体画上游原料及下游主要应用领域分析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3D立体画产业链分析</w:t>
      </w:r>
      <w:r>
        <w:rPr>
          <w:rFonts w:hint="eastAsia"/>
        </w:rPr>
        <w:br/>
      </w:r>
      <w:r>
        <w:rPr>
          <w:rFonts w:hint="eastAsia"/>
        </w:rPr>
        <w:t>　　第二节 3D立体画产业上游供应分析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全球市场3D立体画下游主要应用领域消费量、市场份额及增长情况（2020-2031年）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中国市场3D立体画下游主要应用领域消费量、市场份额及增长情况（2020-2031年）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中国市场3D立体画产量、消费量、进出口分析及发展趋势（2020-2031年）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中国市场3D立体画产量、消费量、进出口分析及发展趋势（2020-2031年）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中国市场3D立体画进出口贸易趋势（2020-2031年）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中国市场3D立体画主要进口来源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中国市场3D立体画主要出口目的地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中国市场3D立体画主要地区分布（2025年）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中国3D立体画生产地区分布</w:t>
      </w:r>
      <w:r>
        <w:rPr>
          <w:rFonts w:hint="eastAsia"/>
        </w:rPr>
        <w:br/>
      </w:r>
      <w:r>
        <w:rPr>
          <w:rFonts w:hint="eastAsia"/>
        </w:rPr>
        <w:t>　　第二节 中国3D立体画消费地区分布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影响中国市场3D立体画供需因素分析</w:t>
      </w:r>
      <w:r>
        <w:rPr>
          <w:rFonts w:hint="eastAsia"/>
        </w:rPr>
        <w:br/>
      </w:r>
      <w:r>
        <w:rPr>
          <w:rFonts w:hint="eastAsia"/>
        </w:rPr>
        <w:t>　　第一节 3D立体画及相关行业技术发展概况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3D立体画进出口贸易现状及趋势（2020-2031年）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3D立体画产品技术趋势与价格走势预测（2020-2031年）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3D立体画行业市场环境发展趋势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不同种类3D立体画产品技术发展趋势（2020-2031年）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3D立体画价格走势预测（2020-2031年）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3D立体画销售渠道分析及建议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国内市场3D立体画销售渠道分析</w:t>
      </w:r>
      <w:r>
        <w:rPr>
          <w:rFonts w:hint="eastAsia"/>
        </w:rPr>
        <w:br/>
      </w:r>
      <w:r>
        <w:rPr>
          <w:rFonts w:hint="eastAsia"/>
        </w:rPr>
        <w:t>　　　　一、当前3D立体画主要销售模式及销售渠道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二、国内市场3D立体画销售模式及销售渠道趋势（2020-2031年）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海外市场3D立体画销售渠道分析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[.中.智.林.]3D立体画行业营销策略建议</w:t>
      </w:r>
      <w:r>
        <w:rPr>
          <w:rFonts w:hint="eastAsia"/>
        </w:rPr>
        <w:br/>
      </w:r>
      <w:r>
        <w:rPr>
          <w:rFonts w:hint="eastAsia"/>
        </w:rPr>
        <w:t>　　　　一、3D立体画市场定位及目标消费者分析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二、3D立体画行业营销模式及销售渠道建议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3D立体画产品介绍</w:t>
      </w:r>
      <w:r>
        <w:rPr>
          <w:rFonts w:hint="eastAsia"/>
        </w:rPr>
        <w:br/>
      </w:r>
      <w:r>
        <w:rPr>
          <w:rFonts w:hint="eastAsia"/>
        </w:rPr>
        <w:t>　　表 3D立体画产品分类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2024年全球不同种类3D立体画产量份额</w:t>
      </w:r>
      <w:r>
        <w:rPr>
          <w:rFonts w:hint="eastAsia"/>
        </w:rPr>
        <w:br/>
      </w:r>
      <w:r>
        <w:rPr>
          <w:rFonts w:hint="eastAsia"/>
        </w:rPr>
        <w:t>　　表 不同种类3D立体画价格及趋势（2020-2031年）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3D立体画主要应用领域</w:t>
      </w:r>
      <w:r>
        <w:rPr>
          <w:rFonts w:hint="eastAsia"/>
        </w:rPr>
        <w:br/>
      </w:r>
      <w:r>
        <w:rPr>
          <w:rFonts w:hint="eastAsia"/>
        </w:rPr>
        <w:t>　　图 全球2025年3D立体画不同应用领域消费量份额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全球市场3D立体画产量及增长情况（2020-2031年）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全球市场3D立体画产值及增长情况（2020-2031年）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中国市场3D立体画产量、增长率及趋势（2020-2031年）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中国市场3D立体画产值、增长率及趋势（2020-2031年）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全球3D立体画产能、产量、产能利用率及趋势（2020-2031年）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全球3D立体画产量、表观消费量及趋势（2020-2031年）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中国3D立体画产能、产量、产能利用率及趋势（2020-2031年）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中国3D立体画产量、表观消费量及趋势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中国3D立体画产量、市场需求量及趋势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3D立体画行业政策分析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全球市场3D立体画重点企业2025年产量、市场份额统计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全球市场3D立体画重点企业2025年产量、市场份额统计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全球市场3D立体画重点企业2025年产值、市场份额统计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全球市场3D立体画重点企业2025年产值、市场份额统计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中国市场3D立体画重点企业2024和2025年产量统计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中国市场3D立体画重点企业2024和2025年产量市场份额统计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中国市场3D立体画重点企业2025年产量、市场份额统计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中国市场3D立体画重点企业2025年产量、市场份额统计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中国市场3D立体画重点企业2024和2025年产值统计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中国市场3D立体画重点企业2024和2025年产值市场份额统计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中国市场3D立体画重点企业2025年产值、市场份额统计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中国市场3D立体画重点企业2025年产值、市场份额统计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3D立体画企业总部</w:t>
      </w:r>
      <w:r>
        <w:rPr>
          <w:rFonts w:hint="eastAsia"/>
        </w:rPr>
        <w:br/>
      </w:r>
      <w:r>
        <w:rPr>
          <w:rFonts w:hint="eastAsia"/>
        </w:rPr>
        <w:t>　　表 全球市场3D立体画重点企业2024和2025年产值市场份额统计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全球3D立体画重点企业SWOT分析</w:t>
      </w:r>
      <w:r>
        <w:rPr>
          <w:rFonts w:hint="eastAsia"/>
        </w:rPr>
        <w:br/>
      </w:r>
      <w:r>
        <w:rPr>
          <w:rFonts w:hint="eastAsia"/>
        </w:rPr>
        <w:t>　　表 中国3D立体画重点企业SWOT分析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全球主要地区2020-2025年3D立体画产量统计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全球主要地区2025-2031年3D立体画产量预测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全球主要地区2020-2031年3D立体画产量市场份额统计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全球主要地区2025年3D立体画产量市场份额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全球主要地区2020-2025年3D立体画产值统计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全球主要地区2025-2031年3D立体画产值预测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全球主要地区2020-2031年3D立体画产值市场份额统计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全球主要地区2025年3D立体画产值市场份额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中国市场2020-2031年3D立体画产量及增长情况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中国市场2020-2031年3D立体画产值及增长情况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北美市场2020-2031年3D立体画产量及增长情况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北美市场2020-2031年3D立体画产值及增长情况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欧洲市场2020-2031年3D立体画产量及增长情况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欧洲市场2020-2031年3D立体画产值及增长情况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日本市场2020-2031年3D立体画产量及增长情况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日本市场2020-2031年3D立体画产值及增长情况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全球主要地区2020-2025年3D立体画消费量统计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全球主要地区2025-2031年3D立体画消费量预测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全球主要地区2020-2031年3D立体画消费量市场份额统计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全球主要地区2025年3D立体画消费量市场份额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中国市场2020-2031年3D立体画消费量、增长率及趋势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北美市场2020-2031年3D立体画消费量、增长率及趋势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欧洲市场2020-2031年3D立体画消费量、增长率及趋势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日本市场2020-2031年3D立体画消费量、增长率及趋势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企业（一）3D立体画产品情况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企业（二）3D立体画产品情况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企业（三）3D立体画产品情况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企业（四）3D立体画产品情况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企业（五）3D立体画产品情况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企业（六）3D立体画产品情况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企业（七）3D立体画产品情况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企业（八）3D立体画产品情况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企业（九）3D立体画产品情况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企业（十）3D立体画产品情况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企业（十）2024-2025年3D立体画产量、价格、收入、成本、毛利情况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全球市场不同种类3D立体画产量统计（2020-2025年）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全球市场不同种类3D立体画产量预测（2025-2031年）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全球市场不同种类3D立体画产量市场份额（2020-2031年）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全球市场不同种类3D立体画产值统计（2020-2025年）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全球市场不同种类3D立体画产值预测（2025-2031年）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全球市场不同种类3D立体画产值市场份额（2020-2031年）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全球市场不同种类3D立体画价格走势（2020-2031年）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中国市场不同种类3D立体画产量统计（2020-2025年）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中国市场不同种类3D立体画产量预测（2025-2031年）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中国市场不同种类3D立体画产量市场份额（2020-2031年）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中国市场不同种类3D立体画产值统计（2020-2025年）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中国市场不同种类3D立体画产值预测（2025-2031年）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中国市场不同种类3D立体画产值市场份额（2020-2031年）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中国市场不同种类3D立体画价格走势（2020-2031年）</w:t>
      </w:r>
      <w:r>
        <w:rPr>
          <w:rFonts w:hint="eastAsia"/>
        </w:rPr>
        <w:br/>
      </w:r>
      <w:r>
        <w:rPr>
          <w:rFonts w:hint="eastAsia"/>
        </w:rPr>
        <w:t>　　图 3D立体画产业链</w:t>
      </w:r>
      <w:r>
        <w:rPr>
          <w:rFonts w:hint="eastAsia"/>
        </w:rPr>
        <w:br/>
      </w:r>
      <w:r>
        <w:rPr>
          <w:rFonts w:hint="eastAsia"/>
        </w:rPr>
        <w:t>　　表 3D立体画原材料</w:t>
      </w:r>
      <w:r>
        <w:rPr>
          <w:rFonts w:hint="eastAsia"/>
        </w:rPr>
        <w:br/>
      </w:r>
      <w:r>
        <w:rPr>
          <w:rFonts w:hint="eastAsia"/>
        </w:rPr>
        <w:t>　　表 3D立体画上游原料供应商及联系方式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全球市场3D立体画主要应用领域消费量统计（2020-2025年）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全球市场3D立体画主要应用领域消费量预测（2025-2031年）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全球市场3D立体画主要应用领域消费量市场份额（2020-2031年）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2025年全球市场3D立体画主要应用领域消费量市场份额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全球市场3D立体画主要应用领域消费量增长率（2020-2031年）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中国市场3D立体画主要应用领域消费量统计（2020-2025年）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中国市场3D立体画主要应用领域消费量预测（2025-2031年）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中国市场3D立体画主要应用领域消费量市场份额（2020-2031年）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中国市场3D立体画主要应用领域消费量增长率（2020-2031年）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中国市场3D立体画产量、消费量、进出口情况分析（2020-2025年）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中国市场3D立体画产量、消费量、进出口情况预测（2025-2031年）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2020-2031年中国市场3D立体画进出口量</w:t>
      </w:r>
      <w:r>
        <w:rPr>
          <w:rFonts w:hint="eastAsia"/>
        </w:rPr>
        <w:br/>
      </w:r>
      <w:r>
        <w:rPr>
          <w:rFonts w:hint="eastAsia"/>
        </w:rPr>
        <w:t>　　图 2025年3D立体画生产地区分布</w:t>
      </w:r>
      <w:r>
        <w:rPr>
          <w:rFonts w:hint="eastAsia"/>
        </w:rPr>
        <w:br/>
      </w:r>
      <w:r>
        <w:rPr>
          <w:rFonts w:hint="eastAsia"/>
        </w:rPr>
        <w:t>　　图 2025年3D立体画消费地区分布</w:t>
      </w:r>
      <w:r>
        <w:rPr>
          <w:rFonts w:hint="eastAsia"/>
        </w:rPr>
        <w:br/>
      </w:r>
      <w:r>
        <w:rPr>
          <w:rFonts w:hint="eastAsia"/>
        </w:rPr>
        <w:t>　　图 中国3D立体画进口量及趋势预测（2020-2031年）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中国3D立体画出口量及趋势预测（2020-2031年）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不同种类3D立体画产量占比（2025-2031年）</w:t>
      </w:r>
      <w:r>
        <w:rPr>
          <w:rFonts w:hint="eastAsia"/>
        </w:rPr>
        <w:br/>
      </w:r>
      <w:r>
        <w:rPr>
          <w:rFonts w:hint="eastAsia"/>
        </w:rPr>
        <w:t>　　图 3D立体画价格走势预测（2025-2031年）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国内市场3D立体画未来销售渠道趋势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cbff79d24570" w:history="1">
        <w:r>
          <w:rPr>
            <w:rStyle w:val="Hyperlink"/>
          </w:rPr>
          <w:t>全球与中国3D立体画市场现状调研及发展趋势分析报告（2025-2031年）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fcbff79d24570" w:history="1">
        <w:r>
          <w:rPr>
            <w:rStyle w:val="Hyperlink"/>
          </w:rPr>
          <w:t>https://www.20087.com/3/56/3DLiTiHuaHangYeFaZhanQuShi.html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热点：3维立体画图片大全、3D立体画简单入门、立体的东西怎么画、3D立体画黑洞、三维立体图片100张、3D立体画画、立体壁纸3d动态壁纸图片、3D立体画图软件、3D悬浮画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1a47cccca4bf1" w:history="1">
      <w:r>
        <w:rPr>
          <w:rStyle w:val="Hyperlink"/>
        </w:rPr>
        <w:t>全球与中国3D立体画市场现状调研及发展趋势分析报告（2025-2031年）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3DLiTiHuaHangYeFaZhanQuShi.html" TargetMode="External" Id="R761fcbff79d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3DLiTiHuaHangYeFaZhanQuShi.html" TargetMode="External" Id="R3bd1a47cccc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2025-05-26T23:33:00Z</dcterms:created>
  <dcterms:modified xsi:type="dcterms:W3CDTF">2025-05-27T00:33:00Z</dcterms:modified>
  <dc:subject>全球与中国3D立体画市场现状调研及发展趋势分析报告（2025-2031年）</dc:subject>
  <dc:title>全球与中国3D立体画市场现状调研及发展趋势分析报告（2025-2031年）</dc:title>
  <cp:keywords>全球与中国3D立体画市场现状调研及发展趋势分析报告（2025-2031年）</cp:keywords>
  <dc:description>全球与中国3D立体画市场现状调研及发展趋势分析报告（2025-2031年）</dc:description>
</cp:coreProperties>
</file>