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1ff4455d041b8" w:history="1">
              <w:r>
                <w:rPr>
                  <w:rStyle w:val="Hyperlink"/>
                </w:rPr>
                <w:t>2026-2032年全球与中国智慧考勤系统市场调研及发展前景预测报告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1ff4455d041b8" w:history="1">
              <w:r>
                <w:rPr>
                  <w:rStyle w:val="Hyperlink"/>
                </w:rPr>
                <w:t>2026-2032年全球与中国智慧考勤系统市场调研及发展前景预测报告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1ff4455d041b8" w:history="1">
                <w:r>
                  <w:rPr>
                    <w:rStyle w:val="Hyperlink"/>
                  </w:rPr>
                  <w:t>https://www.20087.com/3/06/ZhiHuiKaoQinXiTongHangYeQianJingFenXi.html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考勤系统融合人脸识别、指纹识别、Wi-Fi/蓝牙定位及移动端打卡等多种技术手段，实现员工出勤行为的自动化采集、实时校验与异常预警，广泛应用于企业办公、工厂车间及校园管理场景。系统架构强调与HR信息系统、门禁及排班平台的深度集成，支持弹性工时、外勤签到及多地点规则配置。在远程办公常态化与合规用工监管趋严背景下，行业加速部署活体检测防代打卡、GPS围栏精度优化及数据本地化存储以满足隐私保护要求。然而，复杂光照或遮挡影响生物识别准确率、跨地域网络延迟导致打卡失败，以及考勤规则灵活性不足难以适配新型用工模式，仍是用户体验与管理效能提升的主要瓶颈。</w:t>
      </w:r>
      <w:r>
        <w:rPr>
          <w:rFonts w:hint="eastAsia"/>
        </w:rPr>
        <w:br/>
      </w:r>
      <w:r>
        <w:rPr>
          <w:rFonts w:hint="eastAsia"/>
        </w:rPr>
        <w:t>　　未来，智慧考勤系统将向情境感知、无感交互与组织健康洞察演进。市场调研网指出，多模态传感器融合将基于工位 occupancy、会议日程等上下文自动判断在岗状态；而联邦学习架构将在不上传原始数据前提下优化识别模型。在管理层面，系统将关联绩效与出勤模式生成人力效能热力图。此外，零信任安全模型将确保每一次身份验证具备动态风险评估。长远看，智慧考勤系统将从“时间记录工具”升级为“具备组织行为理解、隐私优先设计与战略人力支持能力的智能职场基础设施”，在人本管理与数字化治理交汇处重构工作时空的可信度量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61ff4455d041b8" w:history="1">
        <w:r>
          <w:rPr>
            <w:rStyle w:val="Hyperlink"/>
          </w:rPr>
          <w:t>2026-2032年全球与中国智慧考勤系统市场调研及发展前景预测报告</w:t>
        </w:r>
      </w:hyperlink>
      <w:r>
        <w:rPr>
          <w:rFonts w:hint="eastAsia"/>
        </w:rPr>
        <w:t>》，2025年智慧考勤系统行业市场规模达 亿元，预计2032年市场规模将达 亿元，期间年均复合增长率（CAGR）达 %。报告基于国家统计局及相关行业协会的权威数据，系统分析了智慧考勤系统行业的市场规模、产业链结构及技术现状，并对智慧考勤系统发展趋势与市场前景进行了科学预测。报告重点解读了行业重点企业的竞争策略与品牌影响力，全面评估了智慧考勤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按产品类型细分，全球智慧考勤系统市场规模2021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基于RFID考勤系统</w:t>
      </w:r>
      <w:r>
        <w:rPr>
          <w:rFonts w:hint="eastAsia"/>
        </w:rPr>
        <w:br/>
      </w:r>
      <w:r>
        <w:rPr>
          <w:rFonts w:hint="eastAsia"/>
        </w:rPr>
        <w:t>　　　　1.3.3 基于生物识别考勤系统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按应用细分，全球智慧考勤系统市场规模2021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商业办公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智慧考勤系统行业发展总体概况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智慧考勤系统行业发展主要特点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智慧考勤系统行业发展影响因素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智慧考勤系统有利因素</w:t>
      </w:r>
      <w:r>
        <w:rPr>
          <w:rFonts w:hint="eastAsia"/>
        </w:rPr>
        <w:br/>
      </w:r>
      <w:r>
        <w:rPr>
          <w:rFonts w:hint="eastAsia"/>
        </w:rPr>
        <w:t>　　　　1.5.3 .2 智慧考勤系统不利因素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全球市场，近三年智慧考勤系统主要企业占有率及排名（按销量）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智慧考勤系统主要企业在国际市场占有率（按销量，2023-2026）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2025年智慧考勤系统主要企业在国际市场排名（按销量）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全球市场主要企业智慧考勤系统销量（2023-2026）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全球市场，近三年智慧考勤系统主要企业占有率及排名（按收入）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智慧考勤系统主要企业在国际市场占有率（按收入，2023-2026）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2025年智慧考勤系统主要企业在国际市场排名（按收入）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全球市场主要企业智慧考勤系统销售收入（2023-2026）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全球市场主要企业智慧考勤系统销售价格（2023-2026）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中国市场，近三年智慧考勤系统主要企业占有率及排名（按销量）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智慧考勤系统主要企业在中国市场占有率（按销量，2023-2026）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2025年智慧考勤系统主要企业在中国市场排名（按销量）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中国市场主要企业智慧考勤系统销量（2023-2026）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中国市场，近三年智慧考勤系统主要企业占有率及排名（按收入）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智慧考勤系统主要企业在中国市场占有率（按收入，2023-2026）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2025年智慧考勤系统主要企业在中国市场排名（按收入）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中国市场主要企业智慧考勤系统销售收入（2023-2026）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全球主要厂商智慧考勤系统总部及产地分布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全球主要厂商成立时间及智慧考勤系统商业化日期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全球主要厂商智慧考勤系统产品类型及应用</w:t>
      </w:r>
      <w:r>
        <w:rPr>
          <w:rFonts w:hint="eastAsia"/>
        </w:rPr>
        <w:br/>
      </w:r>
      <w:r>
        <w:rPr>
          <w:rFonts w:hint="eastAsia"/>
        </w:rPr>
        <w:t>　　2.9 智慧考勤系统行业集中度、竞争程度分析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智慧考勤系统行业集中度分析：2025年全球Top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全球智慧考勤系统第一梯队、第二梯队和第三梯队生产商（品牌）及市场份额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全球智慧考勤系统总体规模分析</w:t>
      </w:r>
      <w:r>
        <w:rPr>
          <w:rFonts w:hint="eastAsia"/>
        </w:rPr>
        <w:br/>
      </w:r>
      <w:r>
        <w:rPr>
          <w:rFonts w:hint="eastAsia"/>
        </w:rPr>
        <w:t>　　3.1 全球智慧考勤系统供需现状及预测（2021-2032）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全球智慧考勤系统产能、产量、产能利用率及发展趋势（2021-2032）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全球智慧考勤系统产量、需求量及发展趋势（2021-2032）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全球主要地区智慧考勤系统产量及发展趋势（2021-2032）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全球主要地区智慧考勤系统产量（2021-2026）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全球主要地区智慧考勤系统产量（2027-2032）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全球主要地区智慧考勤系统产量市场份额（2021-2032）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中国智慧考勤系统供需现状及预测（2021-2032）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中国智慧考勤系统产能、产量、产能利用率及发展趋势（2021-2032）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中国智慧考勤系统产量、市场需求量及发展趋势（2021-2032）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中国市场智慧考勤系统进出口（2021-2032）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全球智慧考勤系统销量及销售额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全球市场智慧考勤系统销售额（2021-2032）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全球市场智慧考勤系统销量（2021-2032）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全球市场智慧考勤系统价格趋势（2021-2032）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全球智慧考勤系统主要地区分析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全球主要地区智慧考勤系统市场规模分析：2021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全球主要地区智慧考勤系统销售收入及市场份额（2021-2026）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全球主要地区智慧考勤系统销售收入预测（2027-2032）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全球主要地区智慧考勤系统销量分析：2021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全球主要地区智慧考勤系统销量及市场份额（2021-2026）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全球主要地区智慧考勤系统销量及市场份额预测（2027-2032）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北美市场智慧考勤系统销量、收入及增长率（2021-2032）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欧洲市场智慧考勤系统销量、收入及增长率（2021-2032）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中国市场智慧考勤系统销量、收入及增长率（2021-2032）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日本市场智慧考勤系统销量、收入及增长率（2021-2032）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东南亚市场智慧考勤系统销量、收入及增长率（2021-2032）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印度市场智慧考勤系统销量、收入及增长率（2021-2032）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南美市场智慧考勤系统销量、收入及增长率（2021-2032）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中东市场智慧考勤系统销量、收入及增长率（2021-2032）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智慧考勤系统销量、收入、价格及毛利率（2021-2026）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智慧考勤系统销量、收入、价格及毛利率（2021-2026）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智慧考勤系统销量、收入、价格及毛利率（2021-2026）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智慧考勤系统销量、收入、价格及毛利率（2021-2026）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智慧考勤系统销量、收入、价格及毛利率（2021-2026）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智慧考勤系统销量、收入、价格及毛利率（2021-2026）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智慧考勤系统销量、收入、价格及毛利率（2021-2026）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智慧考勤系统销量、收入、价格及毛利率（2021-2026）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智慧考勤系统销量、收入、价格及毛利率（2021-2026）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智慧考勤系统销量、收入、价格及毛利率（2021-2026）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智慧考勤系统销量、收入、价格及毛利率（2021-2026）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智慧考勤系统销量、收入、价格及毛利率（2021-2026）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智慧考勤系统销量、收入、价格及毛利率（2021-2026）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智慧考勤系统销量、收入、价格及毛利率（2021-2026）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不同产品类型智慧考勤系统分析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全球不同产品类型智慧考勤系统销量（2021-2032）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全球不同产品类型智慧考勤系统销量及市场份额（2021-2026）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全球不同产品类型智慧考勤系统销量预测（2027-2032）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全球不同产品类型智慧考勤系统收入（2021-2032）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全球不同产品类型智慧考勤系统收入及市场份额（2021-2026）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全球不同产品类型智慧考勤系统收入预测（2027-2032）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全球不同产品类型智慧考勤系统价格走势（2021-2032）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中国不同产品类型智慧考勤系统销量（2021-2032）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中国不同产品类型智慧考勤系统销量及市场份额（2021-2026）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中国不同产品类型智慧考勤系统销量预测（2027-2032）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中国不同产品类型智慧考勤系统收入（2021-2032）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中国不同产品类型智慧考勤系统收入及市场份额（2021-2026）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中国不同产品类型智慧考勤系统收入预测（2027-2032）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不同应用智慧考勤系统分析</w:t>
      </w:r>
      <w:r>
        <w:rPr>
          <w:rFonts w:hint="eastAsia"/>
        </w:rPr>
        <w:br/>
      </w:r>
      <w:r>
        <w:rPr>
          <w:rFonts w:hint="eastAsia"/>
        </w:rPr>
        <w:t>　　7.1 全球不同应用智慧考勤系统销量（2021-2032）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全球不同应用智慧考勤系统销量及市场份额（2021-2026）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全球不同应用智慧考勤系统销量预测（2027-2032）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全球不同应用智慧考勤系统收入（2021-2032）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全球不同应用智慧考勤系统收入及市场份额（2021-2026）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全球不同应用智慧考勤系统收入预测（2027-2032）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全球不同应用智慧考勤系统价格走势（2021-2032）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中国不同应用智慧考勤系统销量（2021-2032）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中国不同应用智慧考勤系统销量及市场份额（2021-2026）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中国不同应用智慧考勤系统销量预测（2027-2032）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中国不同应用智慧考勤系统收入（2021-2032）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中国不同应用智慧考勤系统收入及市场份额（2021-2026）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中国不同应用智慧考勤系统收入预测（2027-2032）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智慧考勤系统行业发展趋势</w:t>
      </w:r>
      <w:r>
        <w:rPr>
          <w:rFonts w:hint="eastAsia"/>
        </w:rPr>
        <w:br/>
      </w:r>
      <w:r>
        <w:rPr>
          <w:rFonts w:hint="eastAsia"/>
        </w:rPr>
        <w:t>　　8.2 智慧考勤系统行业主要驱动因素</w:t>
      </w:r>
      <w:r>
        <w:rPr>
          <w:rFonts w:hint="eastAsia"/>
        </w:rPr>
        <w:br/>
      </w:r>
      <w:r>
        <w:rPr>
          <w:rFonts w:hint="eastAsia"/>
        </w:rPr>
        <w:t>　　8.3 智慧考勤系统中国企业SWOT分析</w:t>
      </w:r>
      <w:r>
        <w:rPr>
          <w:rFonts w:hint="eastAsia"/>
        </w:rPr>
        <w:br/>
      </w:r>
      <w:r>
        <w:rPr>
          <w:rFonts w:hint="eastAsia"/>
        </w:rPr>
        <w:t>　　8.4 中国智慧考勤系统行业政策环境分析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智慧考勤系统行业产业链简介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智慧考勤系统行业供应链分析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智慧考勤系统主要原料及供应情况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智慧考勤系统行业采购模式</w:t>
      </w:r>
      <w:r>
        <w:rPr>
          <w:rFonts w:hint="eastAsia"/>
        </w:rPr>
        <w:br/>
      </w:r>
      <w:r>
        <w:rPr>
          <w:rFonts w:hint="eastAsia"/>
        </w:rPr>
        <w:t>　　9.3 智慧考勤系统行业生产模式</w:t>
      </w:r>
      <w:r>
        <w:rPr>
          <w:rFonts w:hint="eastAsia"/>
        </w:rPr>
        <w:br/>
      </w:r>
      <w:r>
        <w:rPr>
          <w:rFonts w:hint="eastAsia"/>
        </w:rPr>
        <w:t>　　9.4 智慧考勤系统行业销售模式及销售渠道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按产品类型细分，全球智慧考勤系统市场规模2021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按应用细分，全球智慧考勤系统市场规模（CAGR）2021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智慧考勤系统行业发展主要特点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智慧考勤系统行业发展有利因素分析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智慧考勤系统行业发展不利因素分析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进入智慧考勤系统行业壁垒</w:t>
      </w:r>
      <w:r>
        <w:rPr>
          <w:rFonts w:hint="eastAsia"/>
        </w:rPr>
        <w:br/>
      </w:r>
      <w:r>
        <w:rPr>
          <w:rFonts w:hint="eastAsia"/>
        </w:rPr>
        <w:t>　　表 7： 智慧考勤系统主要企业在国际市场占有率（按销量，2023-2026）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2025年智慧考勤系统主要企业在国际市场排名（按销量）&amp;（套）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全球市场主要企业智慧考勤系统销量（2023-2026）&amp;（套）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智慧考勤系统主要企业在国际市场占有率（按收入，2023-2026）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2025年智慧考勤系统主要企业在国际市场排名（按收入）&amp;（万元）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全球市场主要企业智慧考勤系统销售收入（2023-2026）&amp;（万元）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全球市场主要企业智慧考勤系统销售价格（2023-2026）&amp;（元/套）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智慧考勤系统主要企业在中国市场占有率（按销量，2023-2026）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2025年智慧考勤系统主要企业在中国市场排名（按销量）&amp;（套）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中国市场主要企业智慧考勤系统销量（2023-2026）&amp;（套）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智慧考勤系统主要企业在中国市场占有率（按收入，2023-2026）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2025年智慧考勤系统主要企业在中国市场排名（按收入）&amp;（万元）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中国市场主要企业智慧考勤系统销售收入（2023-2026）&amp;（万元）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全球主要厂商智慧考勤系统总部及产地分布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全球主要厂商成立时间及智慧考勤系统商业化日期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全球主要厂商智慧考勤系统产品类型及应用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2025年全球智慧考勤系统主要厂商市场地位（第一梯队、第二梯队和第三梯队）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全球智慧考勤系统市场投资、并购等现状分析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全球主要地区智慧考勤系统产量增速（CAGR）：（2021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全球主要地区智慧考勤系统产量（2021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全球主要地区智慧考勤系统产量（2021-2026）&amp;（套）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全球主要地区智慧考勤系统产量（2027-2032）&amp;（套）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全球主要地区智慧考勤系统产量市场份额（2021-2026）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全球主要地区智慧考勤系统产量市场份额（2027-2032）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中国市场智慧考勤系统产量、销量、进出口（2021-2026）&amp;（套）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中国市场智慧考勤系统产量、销量、进出口预测（2027-2032）&amp;（套）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全球主要地区智慧考勤系统销售收入增速：（2021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全球主要地区智慧考勤系统销售收入（2021-2026）&amp;（万元）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全球主要地区智慧考勤系统销售收入市场份额（2021-2026）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全球主要地区智慧考勤系统收入（2027-2032）&amp;（万元）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全球主要地区智慧考勤系统收入市场份额（2027-2032）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全球主要地区智慧考勤系统销量（套）：2021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全球主要地区智慧考勤系统销量（2021-2026）&amp;（套）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全球主要地区智慧考勤系统销量市场份额（2021-2026）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全球主要地区智慧考勤系统销量（2027-2032）&amp;（套）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全球主要地区智慧考勤系统销量份额（2027-2032）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智慧考勤系统销量（套）、收入（万元）、价格（元/套）及毛利率（2021-2026）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智慧考勤系统销量（套）、收入（万元）、价格（元/套）及毛利率（2021-2026）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智慧考勤系统销量（套）、收入（万元）、价格（元/套）及毛利率（2021-2026）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智慧考勤系统销量（套）、收入（万元）、价格（元/套）及毛利率（2021-2026）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智慧考勤系统销量（套）、收入（万元）、价格（元/套）及毛利率（2021-2026）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智慧考勤系统销量（套）、收入（万元）、价格（元/套）及毛利率（2021-2026）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智慧考勤系统销量（套）、收入（万元）、价格（元/套）及毛利率（2021-2026）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智慧考勤系统销量（套）、收入（万元）、价格（元/套）及毛利率（2021-2026）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智慧考勤系统销量（套）、收入（万元）、价格（元/套）及毛利率（2021-2026）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智慧考勤系统销量（套）、收入（万元）、价格（元/套）及毛利率（2021-2026）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智慧考勤系统销量（套）、收入（万元）、价格（元/套）及毛利率（2021-2026）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智慧考勤系统销量（套）、收入（万元）、价格（元/套）及毛利率（2021-2026）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智慧考勤系统销量（套）、收入（万元）、价格（元/套）及毛利率（2021-2026）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智慧考勤系统生产基地、销售区域、竞争对手及市场地位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智慧考勤系统产品规格、参数及市场应用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智慧考勤系统销量（套）、收入（万元）、价格（元/套）及毛利率（2021-2026）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全球不同产品类型智慧考勤系统销量（2021-2026）&amp;（套）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114： 全球不同产品类型智慧考勤系统销量市场份额（2021-2026）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全球不同产品类型智慧考勤系统销量预测（2027-2032）&amp;（套）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全球市场不同产品类型智慧考勤系统销量市场份额预测（2027-2032）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全球不同产品类型智慧考勤系统收入（2021-2026）&amp;（万元）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全球不同产品类型智慧考勤系统收入市场份额（2021-2026）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全球不同产品类型智慧考勤系统收入预测（2027-2032）&amp;（万元）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全球不同产品类型智慧考勤系统收入市场份额预测（2027-2032）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中国不同产品类型智慧考勤系统销量（2021-2026）&amp;（套）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122： 中国不同产品类型智慧考勤系统销量市场份额（2021-2026）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中国不同产品类型智慧考勤系统销量预测（2027-2032）&amp;（套）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全球市场不同产品类型智慧考勤系统销量市场份额预测（2027-2032）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中国不同产品类型智慧考勤系统收入（2021-2026）&amp;（万元）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中国不同产品类型智慧考勤系统收入市场份额（2021-2026）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中国不同产品类型智慧考勤系统收入预测（2027-2032）&amp;（万元）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中国不同产品类型智慧考勤系统收入市场份额预测（2027-2032）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全球不同应用智慧考勤系统销量（2021-2026）&amp;（套）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全球不同应用智慧考勤系统销量市场份额（2021-2026）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全球不同应用智慧考勤系统销量预测（2027-2032）&amp;（套）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全球市场不同应用智慧考勤系统销量市场份额预测（2027-2032）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全球不同应用智慧考勤系统收入（2021-2026）&amp;（万元）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全球不同应用智慧考勤系统收入市场份额（2021-2026）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全球不同应用智慧考勤系统收入预测（2027-2032）&amp;（万元）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全球不同应用智慧考勤系统收入市场份额预测（2027-2032）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中国不同应用智慧考勤系统销量（2021-2026）&amp;（套）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138： 中国不同应用智慧考勤系统销量市场份额（2021-2026）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中国不同应用智慧考勤系统销量预测（2027-2032）&amp;（套）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140： 中国市场不同应用智慧考勤系统销量市场份额预测（2027-2032）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中国不同应用智慧考勤系统收入（2021-2026）&amp;（万元）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中国不同应用智慧考勤系统收入市场份额（2021-2026）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中国不同应用智慧考勤系统收入预测（2027-2032）&amp;（万元）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中国不同应用智慧考勤系统收入市场份额预测（2027-2032）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智慧考勤系统行业发展趋势</w:t>
      </w:r>
      <w:r>
        <w:rPr>
          <w:rFonts w:hint="eastAsia"/>
        </w:rPr>
        <w:br/>
      </w:r>
      <w:r>
        <w:rPr>
          <w:rFonts w:hint="eastAsia"/>
        </w:rPr>
        <w:t>　　表 146： 智慧考勤系统行业主要驱动因素</w:t>
      </w:r>
      <w:r>
        <w:rPr>
          <w:rFonts w:hint="eastAsia"/>
        </w:rPr>
        <w:br/>
      </w:r>
      <w:r>
        <w:rPr>
          <w:rFonts w:hint="eastAsia"/>
        </w:rPr>
        <w:t>　　表 147： 智慧考勤系统行业供应链分析</w:t>
      </w:r>
      <w:r>
        <w:rPr>
          <w:rFonts w:hint="eastAsia"/>
        </w:rPr>
        <w:br/>
      </w:r>
      <w:r>
        <w:rPr>
          <w:rFonts w:hint="eastAsia"/>
        </w:rPr>
        <w:t>　　表 148： 智慧考勤系统上游原料供应商</w:t>
      </w:r>
      <w:r>
        <w:rPr>
          <w:rFonts w:hint="eastAsia"/>
        </w:rPr>
        <w:br/>
      </w:r>
      <w:r>
        <w:rPr>
          <w:rFonts w:hint="eastAsia"/>
        </w:rPr>
        <w:t>　　表 149： 智慧考勤系统主要地区不同应用客户分析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智慧考勤系统典型经销商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智慧考勤系统产品图片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全球不同产品类型智慧考勤系统销售额2021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全球不同产品类型智慧考勤系统市场份额2025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基于RFID考勤系统产品图片</w:t>
      </w:r>
      <w:r>
        <w:rPr>
          <w:rFonts w:hint="eastAsia"/>
        </w:rPr>
        <w:br/>
      </w:r>
      <w:r>
        <w:rPr>
          <w:rFonts w:hint="eastAsia"/>
        </w:rPr>
        <w:t>　　图 5： 基于生物识别考勤系统产品图片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全球不同应用智慧考勤系统市场份额2025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商业办公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2025年全球前五大生产商智慧考勤系统市场份额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2025年全球智慧考勤系统第一梯队、第二梯队和第三梯队厂商及市场份额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全球智慧考勤系统产能、产量、产能利用率及发展趋势（2021-2032）&amp;（套）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全球智慧考勤系统产量、需求量及发展趋势（2021-2032）&amp;（套）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全球主要地区智慧考勤系统产量市场份额（2021-2032）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中国智慧考勤系统产能、产量、产能利用率及发展趋势（2021-2032）&amp;（套）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中国智慧考勤系统产量、市场需求量及发展趋势（2021-2032）&amp;（套）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全球智慧考勤系统市场销售额及增长率：（2021-2032）&amp;（万元）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全球市场智慧考勤系统市场规模：2021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全球市场智慧考勤系统销量及增长率（2021-2032）&amp;（套）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全球市场智慧考勤系统价格趋势（2021-2032）&amp;（元/套）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全球主要地区智慧考勤系统销售收入（2021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全球主要地区智慧考勤系统销售收入市场份额（2021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北美市场智慧考勤系统销量及增长率（2021-2032）&amp;（套）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北美市场智慧考勤系统收入及增长率（2021-2032）&amp;（万元）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欧洲市场智慧考勤系统销量及增长率（2021-2032）&amp;（套）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欧洲市场智慧考勤系统收入及增长率（2021-2032）&amp;（万元）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中国市场智慧考勤系统销量及增长率（2021-2032）&amp;（套）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中国市场智慧考勤系统收入及增长率（2021-2032）&amp;（万元）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日本市场智慧考勤系统销量及增长率（2021-2032）&amp;（套）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日本市场智慧考勤系统收入及增长率（2021-2032）&amp;（万元）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东南亚市场智慧考勤系统销量及增长率（2021-2032）&amp;（套）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东南亚市场智慧考勤系统收入及增长率（2021-2032）&amp;（万元）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印度市场智慧考勤系统销量及增长率（2021-2032）&amp;（套）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印度市场智慧考勤系统收入及增长率（2021-2032）&amp;（万元）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南美市场智慧考勤系统销量及增长率（2021-2032）&amp;（套）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南美市场智慧考勤系统收入及增长率（2021-2032）&amp;（万元）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中东市场智慧考勤系统销量及增长率（2021-2032）&amp;（套）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中东市场智慧考勤系统收入及增长率（2021-2032）&amp;（万元）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全球不同产品类型智慧考勤系统价格走势（2021-2032）&amp;（元/套）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全球不同应用智慧考勤系统价格走势（2021-2032）&amp;（元/套）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智慧考勤系统中国企业SWOT分析</w:t>
      </w:r>
      <w:r>
        <w:rPr>
          <w:rFonts w:hint="eastAsia"/>
        </w:rPr>
        <w:br/>
      </w:r>
      <w:r>
        <w:rPr>
          <w:rFonts w:hint="eastAsia"/>
        </w:rPr>
        <w:t>　　图 45： 智慧考勤系统产业链</w:t>
      </w:r>
      <w:r>
        <w:rPr>
          <w:rFonts w:hint="eastAsia"/>
        </w:rPr>
        <w:br/>
      </w:r>
      <w:r>
        <w:rPr>
          <w:rFonts w:hint="eastAsia"/>
        </w:rPr>
        <w:t>　　图 46： 智慧考勤系统行业采购模式分析</w:t>
      </w:r>
      <w:r>
        <w:rPr>
          <w:rFonts w:hint="eastAsia"/>
        </w:rPr>
        <w:br/>
      </w:r>
      <w:r>
        <w:rPr>
          <w:rFonts w:hint="eastAsia"/>
        </w:rPr>
        <w:t>　　图 47： 智慧考勤系统行业生产模式</w:t>
      </w:r>
      <w:r>
        <w:rPr>
          <w:rFonts w:hint="eastAsia"/>
        </w:rPr>
        <w:br/>
      </w:r>
      <w:r>
        <w:rPr>
          <w:rFonts w:hint="eastAsia"/>
        </w:rPr>
        <w:t>　　图 48： 智慧考勤系统行业销售模式分析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1ff4455d041b8" w:history="1">
        <w:r>
          <w:rPr>
            <w:rStyle w:val="Hyperlink"/>
          </w:rPr>
          <w:t>2026-2032年全球与中国智慧考勤系统市场调研及发展前景预测报告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1ff4455d041b8" w:history="1">
        <w:r>
          <w:rPr>
            <w:rStyle w:val="Hyperlink"/>
          </w:rPr>
          <w:t>https://www.20087.com/3/06/ZhiHuiKaoQinXiTongHangYeQianJingFenXi.html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热点：智慧考勤系统远程、智慧考勤系统怎么用、智慧考勤系统怎么登录、智慧考勤app、智慧考勤app最新版在哪下载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cd0b8e7194448" w:history="1">
      <w:r>
        <w:rPr>
          <w:rStyle w:val="Hyperlink"/>
        </w:rPr>
        <w:t>2026-2032年全球与中国智慧考勤系统市场调研及发展前景预测报告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iHuiKaoQinXiTongHangYeQianJingFenXi.html" TargetMode="External" Id="R7761ff4455d0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iHuiKaoQinXiTongHangYeQianJingFenXi.html" TargetMode="External" Id="R4c3cd0b8e719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2026-03-26T01:14:49Z</dcterms:created>
  <dcterms:modified xsi:type="dcterms:W3CDTF">2026-03-26T02:14:49Z</dcterms:modified>
  <dc:subject>2026-2032年全球与中国智慧考勤系统市场调研及发展前景预测报告</dc:subject>
  <dc:title>2026-2032年全球与中国智慧考勤系统市场调研及发展前景预测报告</dc:title>
  <cp:keywords>2026-2032年全球与中国智慧考勤系统市场调研及发展前景预测报告</cp:keywords>
  <dc:description>2026-2032年全球与中国智慧考勤系统市场调研及发展前景预测报告</dc:description>
</cp:coreProperties>
</file>