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ea6f67f4a474b" w:history="1">
              <w:r>
                <w:rPr>
                  <w:rStyle w:val="Hyperlink"/>
                </w:rPr>
                <w:t>2025-2031年中国私人银行服务行业现状研究分析及市场前景预测报告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ea6f67f4a474b" w:history="1">
              <w:r>
                <w:rPr>
                  <w:rStyle w:val="Hyperlink"/>
                </w:rPr>
                <w:t>2025-2031年中国私人银行服务行业现状研究分析及市场前景预测报告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ea6f67f4a474b" w:history="1">
                <w:r>
                  <w:rPr>
                    <w:rStyle w:val="Hyperlink"/>
                  </w:rPr>
                  <w:t>https://www.20087.com/3/86/SiRenYinHangFuWuWeiLaiFaZhanQuSh.html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服务是面向高净值客户的个性化金融服务，包括财富管理、投资咨询、税务规划等。近年来，随着全球高净值人群数量的增加，私人银行业务得到了快速发展。各大金融机构纷纷推出定制化服务，以满足客户多元化的需求。同时，随着金融科技的应用，私人银行服务正变得更加高效便捷。</w:t>
      </w:r>
      <w:r>
        <w:rPr>
          <w:rFonts w:hint="eastAsia"/>
        </w:rPr>
        <w:br/>
      </w:r>
      <w:r>
        <w:rPr>
          <w:rFonts w:hint="eastAsia"/>
        </w:rPr>
        <w:t>　　未来，私人银行服务将更加注重客户体验和技术创新。随着数字化转型的加速，私人银行将利用大数据、人工智能等技术提供更加精准的投资建议和服务。此外，考虑到全球税务透明度的提高，私人银行将加强对客户跨境资产配置的支持，帮助客户合法有效地进行税务规划。同时，为了吸引年轻一代的高净值客户，私人银行还将强化ESG（环境、社会和治理）投资理念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ea6f67f4a474b" w:history="1">
        <w:r>
          <w:rPr>
            <w:rStyle w:val="Hyperlink"/>
          </w:rPr>
          <w:t>2025-2031年中国私人银行服务行业现状研究分析及市场前景预测报告</w:t>
        </w:r>
      </w:hyperlink>
      <w:r>
        <w:rPr>
          <w:rFonts w:hint="eastAsia"/>
        </w:rPr>
        <w:t>》基于科学的市场调研与数据分析，全面解析了私人银行服务行业的市场规模、市场需求及发展现状。报告深入探讨了私人银行服务产业链结构、细分市场特点及技术发展方向，并结合宏观经济环境与消费者需求变化，对私人银行服务行业前景与未来趋势进行了科学预测，揭示了潜在增长空间。通过对私人银行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私人银行服务行业发展基本情况</w:t>
      </w:r>
      <w:r>
        <w:rPr>
          <w:rFonts w:hint="eastAsia"/>
        </w:rPr>
        <w:br/>
      </w:r>
      <w:r>
        <w:rPr>
          <w:rFonts w:hint="eastAsia"/>
        </w:rPr>
        <w:t>　　第一节 私人银行服务行业定义及分类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私人银行服务行业特征分析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二、私人银行服务行业在国民经济中的地位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三、私人银行服务行业生命周期分析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2、私人银行服务行业生命周期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2025年中国私人银行服务行业发展环境分析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中国私人银行服务行业政策环境分析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一、私人银行服务行业政策法规分析</w:t>
      </w:r>
      <w:r>
        <w:rPr>
          <w:rFonts w:hint="eastAsia"/>
        </w:rPr>
        <w:br/>
      </w:r>
      <w:r>
        <w:rPr>
          <w:rFonts w:hint="eastAsia"/>
        </w:rPr>
        <w:t>　　　　二、私人银行服务行业相关标准分析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中国私人银行服务行业社会环境分析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2020-2025年中国私人银行服务行业经济运行状况分析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2020-2025年中国私人银行服务行业发展分析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一、2025年中国私人银行服务行业主要经济指标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2020-2025年中国私人银行服务行业规模分析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一、2020-2025年私人银行服务行业企业规模分析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二、2020-2025年私人银行服务行业资产增长分析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三、2020-2025年私人银行服务行业销售收入分析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四、2020-2025年私人银行服务行业利润总额分析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2020-2025年中国私人银行服务行业经营效益分析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一、2020-2025年私人银行服务行业偿债能力分析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二、2020-2025年私人银行服务行业盈利能力分析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三、2020-2025年私人银行服务行业毛利率分析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四、2020-2025年私人银行服务行业运营能力分析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2020-2025年中国私人银行服务行业成本费用分析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一、2020-2025年私人银行服务行业销售成本分析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二、2020-2025年私人银行服务行业销售费用分析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三、2020-2025年私人银行服务行业管理费用分析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四、2020-2025年私人银行服务行业财务费用分析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中国私人银行服务行业重点区域发展分析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二、长三角私人银行服务行业企业规模</w:t>
      </w:r>
      <w:r>
        <w:rPr>
          <w:rFonts w:hint="eastAsia"/>
        </w:rPr>
        <w:br/>
      </w:r>
      <w:r>
        <w:rPr>
          <w:rFonts w:hint="eastAsia"/>
        </w:rPr>
        <w:t>　　　　三、长三角私人银行服务行业收入利润</w:t>
      </w:r>
      <w:r>
        <w:rPr>
          <w:rFonts w:hint="eastAsia"/>
        </w:rPr>
        <w:br/>
      </w:r>
      <w:r>
        <w:rPr>
          <w:rFonts w:hint="eastAsia"/>
        </w:rPr>
        <w:t>　　　　四、长三角私人银行服务行业经营效益</w:t>
      </w:r>
      <w:r>
        <w:rPr>
          <w:rFonts w:hint="eastAsia"/>
        </w:rPr>
        <w:br/>
      </w:r>
      <w:r>
        <w:rPr>
          <w:rFonts w:hint="eastAsia"/>
        </w:rPr>
        <w:t>　　　　五、长三角私人银行服务行业市场前景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二、珠三角私人银行服务行业企业规模</w:t>
      </w:r>
      <w:r>
        <w:rPr>
          <w:rFonts w:hint="eastAsia"/>
        </w:rPr>
        <w:br/>
      </w:r>
      <w:r>
        <w:rPr>
          <w:rFonts w:hint="eastAsia"/>
        </w:rPr>
        <w:t>　　　　三、珠三角私人银行服务行业收入利润</w:t>
      </w:r>
      <w:r>
        <w:rPr>
          <w:rFonts w:hint="eastAsia"/>
        </w:rPr>
        <w:br/>
      </w:r>
      <w:r>
        <w:rPr>
          <w:rFonts w:hint="eastAsia"/>
        </w:rPr>
        <w:t>　　　　四、珠三角私人银行服务行业经营效益</w:t>
      </w:r>
      <w:r>
        <w:rPr>
          <w:rFonts w:hint="eastAsia"/>
        </w:rPr>
        <w:br/>
      </w:r>
      <w:r>
        <w:rPr>
          <w:rFonts w:hint="eastAsia"/>
        </w:rPr>
        <w:t>　　　　五、珠三角私人银行服务行业市场前景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二、环渤海湾私人银行服务行业企业规模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三、环渤海湾私人银行服务行业收入利润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四、环渤海湾私人银行服务行业经营效益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五、环渤海湾私人银行服务行业市场前景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我国私人银行服务行业产业链分析</w:t>
      </w:r>
      <w:r>
        <w:rPr>
          <w:rFonts w:hint="eastAsia"/>
        </w:rPr>
        <w:br/>
      </w:r>
      <w:r>
        <w:rPr>
          <w:rFonts w:hint="eastAsia"/>
        </w:rPr>
        <w:t>　　第一节 私人银行服务行业产业链分析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私人银行服务上游行业分析</w:t>
      </w:r>
      <w:r>
        <w:rPr>
          <w:rFonts w:hint="eastAsia"/>
        </w:rPr>
        <w:br/>
      </w:r>
      <w:r>
        <w:rPr>
          <w:rFonts w:hint="eastAsia"/>
        </w:rPr>
        <w:t>　　　　一、私人银行服务成本构成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四、上游行业对私人银行服务行业的影响</w:t>
      </w:r>
      <w:r>
        <w:rPr>
          <w:rFonts w:hint="eastAsia"/>
        </w:rPr>
        <w:br/>
      </w:r>
      <w:r>
        <w:rPr>
          <w:rFonts w:hint="eastAsia"/>
        </w:rPr>
        <w:t>　　第三节 私人银行服务下游行业分析</w:t>
      </w:r>
      <w:r>
        <w:rPr>
          <w:rFonts w:hint="eastAsia"/>
        </w:rPr>
        <w:br/>
      </w:r>
      <w:r>
        <w:rPr>
          <w:rFonts w:hint="eastAsia"/>
        </w:rPr>
        <w:t>　　　　一、私人银行服务下游行业分布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四、下游需求对私人银行服务行业的影响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私人银行服务市场竞争格局分析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私人银行服务行业主要企业竞争力分析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私人银行服务行业竞争格局分析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一、2025年私人银行服务行业竞争分析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二、2025年国内外私人银行服务竞争分析</w:t>
      </w:r>
      <w:r>
        <w:rPr>
          <w:rFonts w:hint="eastAsia"/>
        </w:rPr>
        <w:br/>
      </w:r>
      <w:r>
        <w:rPr>
          <w:rFonts w:hint="eastAsia"/>
        </w:rPr>
        <w:t>　　　　三、2025年中国私人银行服务市场竞争分析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四、2025年中国私人银行服务市场集中度分析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中国私人银行服务行业企业经营情况分析</w:t>
      </w:r>
      <w:r>
        <w:rPr>
          <w:rFonts w:hint="eastAsia"/>
        </w:rPr>
        <w:br/>
      </w:r>
      <w:r>
        <w:rPr>
          <w:rFonts w:hint="eastAsia"/>
        </w:rPr>
        <w:t>　　第一节 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第二节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中信银行股份有限公司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第六节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2025-2031年中国私人银行服务行业投资前景预测分析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2025-2031年中国私人银行服务行业投资前景分析</w:t>
      </w:r>
      <w:r>
        <w:rPr>
          <w:rFonts w:hint="eastAsia"/>
        </w:rPr>
        <w:br/>
      </w:r>
      <w:r>
        <w:rPr>
          <w:rFonts w:hint="eastAsia"/>
        </w:rPr>
        <w:t>　　　　一、私人银行服务行业市场前景预测</w:t>
      </w:r>
      <w:r>
        <w:rPr>
          <w:rFonts w:hint="eastAsia"/>
        </w:rPr>
        <w:br/>
      </w:r>
      <w:r>
        <w:rPr>
          <w:rFonts w:hint="eastAsia"/>
        </w:rPr>
        <w:t>　　　　二、私人银行服务行业销售收入预测</w:t>
      </w:r>
      <w:r>
        <w:rPr>
          <w:rFonts w:hint="eastAsia"/>
        </w:rPr>
        <w:br/>
      </w:r>
      <w:r>
        <w:rPr>
          <w:rFonts w:hint="eastAsia"/>
        </w:rPr>
        <w:t>　　　　三、私人银行服务行业投资机会分析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2025-2031年中国私人银行服务行业投资风险分析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2025-2031年中国私人银行服务行业投资策略及建议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私人银行服务企业投资战略与客户策略分析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私人银行服务企业发展战略规划背景意义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私人银行服务企业战略规划制定依据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私人银行服务企业战略规划策略分析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私人银行服务企业重点客户战略实施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私人银行服务行业研究结论</w:t>
      </w:r>
      <w:r>
        <w:rPr>
          <w:rFonts w:hint="eastAsia"/>
        </w:rPr>
        <w:br/>
      </w:r>
      <w:r>
        <w:rPr>
          <w:rFonts w:hint="eastAsia"/>
        </w:rPr>
        <w:t>　　第二节 私人银行服务行业投资价值评估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私人银行服务行业投资建议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2025年中国私人银行服务行业经济财务指标统计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2025-2031年中国私人银行服务行业销售收入预测趋势图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ea6f67f4a474b" w:history="1">
        <w:r>
          <w:rPr>
            <w:rStyle w:val="Hyperlink"/>
          </w:rPr>
          <w:t>2025-2031年中国私人银行服务行业现状研究分析及市场前景预测报告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ea6f67f4a474b" w:history="1">
        <w:r>
          <w:rPr>
            <w:rStyle w:val="Hyperlink"/>
          </w:rPr>
          <w:t>https://www.20087.com/3/86/SiRenYinHangFuWuWeiLaiFaZhanQuSh.html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行打95533协商还款有用吗、私人银行服务专线是什么、中国私人银行、私人银行服务可以分为哪几类、什么叫私人银行客户、私人银行服务的综合性体现在私人银行服务包括、中国三大顶级私人银行、私人银行服务涉及到的服务有哪些、工行私人银行门槛和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a10ab56f04559" w:history="1">
      <w:r>
        <w:rPr>
          <w:rStyle w:val="Hyperlink"/>
        </w:rPr>
        <w:t>2025-2031年中国私人银行服务行业现状研究分析及市场前景预测报告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iRenYinHangFuWuWeiLaiFaZhanQuSh.html" TargetMode="External" Id="R30dea6f67f4a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iRenYinHangFuWuWeiLaiFaZhanQuSh.html" TargetMode="External" Id="R7f1a10ab56f0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2025-02-20T06:51:00Z</dcterms:created>
  <dcterms:modified xsi:type="dcterms:W3CDTF">2025-02-20T07:51:00Z</dcterms:modified>
  <dc:subject>2025-2031年中国私人银行服务行业现状研究分析及市场前景预测报告</dc:subject>
  <dc:title>2025-2031年中国私人银行服务行业现状研究分析及市场前景预测报告</dc:title>
  <cp:keywords>2025-2031年中国私人银行服务行业现状研究分析及市场前景预测报告</cp:keywords>
  <dc:description>2025-2031年中国私人银行服务行业现状研究分析及市场前景预测报告</dc:description>
</cp:coreProperties>
</file>