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aeecad624aed" w:history="1">
              <w:r>
                <w:rPr>
                  <w:rStyle w:val="Hyperlink"/>
                </w:rPr>
                <w:t>中国航空客运市场调查研究与发展趋势预测报告（2025-2031年）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aeecad624aed" w:history="1">
              <w:r>
                <w:rPr>
                  <w:rStyle w:val="Hyperlink"/>
                </w:rPr>
                <w:t>中国航空客运市场调查研究与发展趋势预测报告（2025-2031年）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caeecad624aed" w:history="1">
                <w:r>
                  <w:rPr>
                    <w:rStyle w:val="Hyperlink"/>
                  </w:rPr>
                  <w:t>https://www.20087.com/3/16/HangKongKeYunShiChangQianJingFen.html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是现代交通运输的重要组成部分，在全球经济一体化的过程中发挥着关键作用。近年来，随着航空技术的进步和市场需求的增长，航空客运行业呈现出快速发展的态势。目前，航空客运不仅在航班频率、服务质量方面有所突破，而且在安全性、舒适性方面也取得了长足进展。随着飞机技术的进步和航线网络的扩展，航空客运的服务质量得到了显著提升。</w:t>
      </w:r>
      <w:r>
        <w:rPr>
          <w:rFonts w:hint="eastAsia"/>
        </w:rPr>
        <w:br/>
      </w:r>
      <w:r>
        <w:rPr>
          <w:rFonts w:hint="eastAsia"/>
        </w:rPr>
        <w:t>　　未来，航空客运行业将继续朝着更加智能化、个性化和服务化的方向发展。一方面，通过引入更多先进技术和设计理念，提高航空客运的安全性和舒适性，如采用更加智能的飞行管理系统和旅客体验改进措施。另一方面，随着消费者需求的增长，航空客运将更加注重提供定制化服务，满足不同旅客群体的特定需求。此外，随着可持续发展理念的普及，航空客运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aeecad624aed" w:history="1">
        <w:r>
          <w:rPr>
            <w:rStyle w:val="Hyperlink"/>
          </w:rPr>
          <w:t>中国航空客运市场调查研究与发展趋势预测报告（2025-2031年）</w:t>
        </w:r>
      </w:hyperlink>
      <w:r>
        <w:rPr>
          <w:rFonts w:hint="eastAsia"/>
        </w:rPr>
        <w:t>》基于科学的市场调研与数据分析，全面解析了航空客运行业的市场规模、市场需求及发展现状。报告深入探讨了航空客运产业链结构、细分市场特点及技术发展方向，并结合宏观经济环境与消费者需求变化，对航空客运行业前景与未来趋势进行了科学预测，揭示了潜在增长空间。通过对航空客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1.1 航空客运行业的相关概述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航空客运行业的定义</w:t>
      </w:r>
      <w:r>
        <w:rPr>
          <w:rFonts w:hint="eastAsia"/>
        </w:rPr>
        <w:br/>
      </w:r>
      <w:r>
        <w:rPr>
          <w:rFonts w:hint="eastAsia"/>
        </w:rPr>
        <w:t>　　　　1.1.2 航空客运业务的分类</w:t>
      </w:r>
      <w:r>
        <w:rPr>
          <w:rFonts w:hint="eastAsia"/>
        </w:rPr>
        <w:br/>
      </w:r>
      <w:r>
        <w:rPr>
          <w:rFonts w:hint="eastAsia"/>
        </w:rPr>
        <w:t>　　　　1.1.3 航空客运行业垄断性分析</w:t>
      </w:r>
      <w:r>
        <w:rPr>
          <w:rFonts w:hint="eastAsia"/>
        </w:rPr>
        <w:br/>
      </w:r>
      <w:r>
        <w:rPr>
          <w:rFonts w:hint="eastAsia"/>
        </w:rPr>
        <w:t>　　1.2 航空客运行业2025年回顾</w:t>
      </w:r>
      <w:r>
        <w:rPr>
          <w:rFonts w:hint="eastAsia"/>
        </w:rPr>
        <w:br/>
      </w:r>
      <w:r>
        <w:rPr>
          <w:rFonts w:hint="eastAsia"/>
        </w:rPr>
        <w:t>　　　　1.2.1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1.2.2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1.2.3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1.2.4 民航固定资产投资及增长情况</w:t>
      </w:r>
      <w:r>
        <w:rPr>
          <w:rFonts w:hint="eastAsia"/>
        </w:rPr>
        <w:br/>
      </w:r>
      <w:r>
        <w:rPr>
          <w:rFonts w:hint="eastAsia"/>
        </w:rPr>
        <w:t>　　1.3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1.3.1 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1.3.2 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1.3.3 航空客运行业盈利因素分析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2.1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2.1.1 航空客运行业监管部门</w:t>
      </w:r>
      <w:r>
        <w:rPr>
          <w:rFonts w:hint="eastAsia"/>
        </w:rPr>
        <w:br/>
      </w:r>
      <w:r>
        <w:rPr>
          <w:rFonts w:hint="eastAsia"/>
        </w:rPr>
        <w:t>　　　　2.1.2 航空客运行业监管体制</w:t>
      </w:r>
      <w:r>
        <w:rPr>
          <w:rFonts w:hint="eastAsia"/>
        </w:rPr>
        <w:br/>
      </w:r>
      <w:r>
        <w:rPr>
          <w:rFonts w:hint="eastAsia"/>
        </w:rPr>
        <w:t>　　　　2.1.3 航空空域管理体制改革</w:t>
      </w:r>
      <w:r>
        <w:rPr>
          <w:rFonts w:hint="eastAsia"/>
        </w:rPr>
        <w:br/>
      </w:r>
      <w:r>
        <w:rPr>
          <w:rFonts w:hint="eastAsia"/>
        </w:rPr>
        <w:t>　　　　2.1.4 航空客运票价改革动向</w:t>
      </w:r>
      <w:r>
        <w:rPr>
          <w:rFonts w:hint="eastAsia"/>
        </w:rPr>
        <w:br/>
      </w:r>
      <w:r>
        <w:rPr>
          <w:rFonts w:hint="eastAsia"/>
        </w:rPr>
        <w:t>　　　　2.1.5 航空客运行业发展规划</w:t>
      </w:r>
      <w:r>
        <w:rPr>
          <w:rFonts w:hint="eastAsia"/>
        </w:rPr>
        <w:br/>
      </w:r>
      <w:r>
        <w:rPr>
          <w:rFonts w:hint="eastAsia"/>
        </w:rPr>
        <w:t>　　2.2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2.3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2.3.1 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2.3.2 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2.3.3 燃油附加费调整情况分析</w:t>
      </w:r>
      <w:r>
        <w:rPr>
          <w:rFonts w:hint="eastAsia"/>
        </w:rPr>
        <w:br/>
      </w:r>
      <w:r>
        <w:rPr>
          <w:rFonts w:hint="eastAsia"/>
        </w:rPr>
        <w:t>　　　　2.3.4 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3.1 航空客运行业运营状况分析</w:t>
      </w:r>
      <w:r>
        <w:rPr>
          <w:rFonts w:hint="eastAsia"/>
        </w:rPr>
        <w:br/>
      </w:r>
      <w:r>
        <w:rPr>
          <w:rFonts w:hint="eastAsia"/>
        </w:rPr>
        <w:t>　　2025-2031年三大航客座率趋势</w:t>
      </w:r>
      <w:r>
        <w:rPr>
          <w:rFonts w:hint="eastAsia"/>
        </w:rPr>
        <w:br/>
      </w:r>
      <w:r>
        <w:rPr>
          <w:rFonts w:hint="eastAsia"/>
        </w:rPr>
        <w:t>　　2025-2031年三大航客公里收入趋势（单位：元/客公里）</w:t>
      </w:r>
      <w:r>
        <w:rPr>
          <w:rFonts w:hint="eastAsia"/>
        </w:rPr>
        <w:br/>
      </w:r>
      <w:r>
        <w:rPr>
          <w:rFonts w:hint="eastAsia"/>
        </w:rPr>
        <w:t>　　　　3.1.1 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3.1.2 航空旅客运输量及增长情况</w:t>
      </w:r>
      <w:r>
        <w:rPr>
          <w:rFonts w:hint="eastAsia"/>
        </w:rPr>
        <w:br/>
      </w:r>
      <w:r>
        <w:rPr>
          <w:rFonts w:hint="eastAsia"/>
        </w:rPr>
        <w:t>　　　　3.1.3 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3.1.4 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3.1.5 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3.1.6 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3.1.7 民航应对高铁调整策略分析</w:t>
      </w:r>
      <w:r>
        <w:rPr>
          <w:rFonts w:hint="eastAsia"/>
        </w:rPr>
        <w:br/>
      </w:r>
      <w:r>
        <w:rPr>
          <w:rFonts w:hint="eastAsia"/>
        </w:rPr>
        <w:t>　　3.2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3.2.1 航空客运价格管理制度</w:t>
      </w:r>
      <w:r>
        <w:rPr>
          <w:rFonts w:hint="eastAsia"/>
        </w:rPr>
        <w:br/>
      </w:r>
      <w:r>
        <w:rPr>
          <w:rFonts w:hint="eastAsia"/>
        </w:rPr>
        <w:t>　　　　3.2.2 航空客运定价影响因素</w:t>
      </w:r>
      <w:r>
        <w:rPr>
          <w:rFonts w:hint="eastAsia"/>
        </w:rPr>
        <w:br/>
      </w:r>
      <w:r>
        <w:rPr>
          <w:rFonts w:hint="eastAsia"/>
        </w:rPr>
        <w:t>　　　　3.2.3 航空客运定价基本方法</w:t>
      </w:r>
      <w:r>
        <w:rPr>
          <w:rFonts w:hint="eastAsia"/>
        </w:rPr>
        <w:br/>
      </w:r>
      <w:r>
        <w:rPr>
          <w:rFonts w:hint="eastAsia"/>
        </w:rPr>
        <w:t>　　　　3.2.4 航空客运价格形成机制</w:t>
      </w:r>
      <w:r>
        <w:rPr>
          <w:rFonts w:hint="eastAsia"/>
        </w:rPr>
        <w:br/>
      </w:r>
      <w:r>
        <w:rPr>
          <w:rFonts w:hint="eastAsia"/>
        </w:rPr>
        <w:t>　　　　3.2.5 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4.1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4.1.1 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4.1.2 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4.1.3 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4.1.4 北京航空客运行业发展前景</w:t>
      </w:r>
      <w:r>
        <w:rPr>
          <w:rFonts w:hint="eastAsia"/>
        </w:rPr>
        <w:br/>
      </w:r>
      <w:r>
        <w:rPr>
          <w:rFonts w:hint="eastAsia"/>
        </w:rPr>
        <w:t>　　4.2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4.2.1 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4.2.2 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4.2.3 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4.2.4 广州航空客运行业发展前景</w:t>
      </w:r>
      <w:r>
        <w:rPr>
          <w:rFonts w:hint="eastAsia"/>
        </w:rPr>
        <w:br/>
      </w:r>
      <w:r>
        <w:rPr>
          <w:rFonts w:hint="eastAsia"/>
        </w:rPr>
        <w:t>　　4.3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4.3.2 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（1）浦东机场容量及发展规划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（2）虹桥机场容量及发展规划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4.3.3 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4.3.4 上海航空客运行业发展前景</w:t>
      </w:r>
      <w:r>
        <w:rPr>
          <w:rFonts w:hint="eastAsia"/>
        </w:rPr>
        <w:br/>
      </w:r>
      <w:r>
        <w:rPr>
          <w:rFonts w:hint="eastAsia"/>
        </w:rPr>
        <w:t>　　4.4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4.4.1 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4.4.2 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4.4.3 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4.4.4 深圳航空客运行业发展前景</w:t>
      </w:r>
      <w:r>
        <w:rPr>
          <w:rFonts w:hint="eastAsia"/>
        </w:rPr>
        <w:br/>
      </w:r>
      <w:r>
        <w:rPr>
          <w:rFonts w:hint="eastAsia"/>
        </w:rPr>
        <w:t>　　4.5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4.5.1 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4.5.2 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4.5.3 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4.5.4 成都航空客运行业发展前景</w:t>
      </w:r>
      <w:r>
        <w:rPr>
          <w:rFonts w:hint="eastAsia"/>
        </w:rPr>
        <w:br/>
      </w:r>
      <w:r>
        <w:rPr>
          <w:rFonts w:hint="eastAsia"/>
        </w:rPr>
        <w:t>　　4.6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4.6.1 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4.6.2 巫家坝机场容量及发展规划</w:t>
      </w:r>
      <w:r>
        <w:rPr>
          <w:rFonts w:hint="eastAsia"/>
        </w:rPr>
        <w:br/>
      </w:r>
      <w:r>
        <w:rPr>
          <w:rFonts w:hint="eastAsia"/>
        </w:rPr>
        <w:t>　　　　4.6.3 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4.6.4 昆明航空客运行业发展前景</w:t>
      </w:r>
      <w:r>
        <w:rPr>
          <w:rFonts w:hint="eastAsia"/>
        </w:rPr>
        <w:br/>
      </w:r>
      <w:r>
        <w:rPr>
          <w:rFonts w:hint="eastAsia"/>
        </w:rPr>
        <w:t>　　4.7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4.7.1 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4.7.2 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4.7.3 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4.7.4 西安航空客运行业发展前景</w:t>
      </w:r>
      <w:r>
        <w:rPr>
          <w:rFonts w:hint="eastAsia"/>
        </w:rPr>
        <w:br/>
      </w:r>
      <w:r>
        <w:rPr>
          <w:rFonts w:hint="eastAsia"/>
        </w:rPr>
        <w:t>　　4.8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4.8.1 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4.8.2 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4.8.3 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4.8.4 杭州航空客运行业发展前景</w:t>
      </w:r>
      <w:r>
        <w:rPr>
          <w:rFonts w:hint="eastAsia"/>
        </w:rPr>
        <w:br/>
      </w:r>
      <w:r>
        <w:rPr>
          <w:rFonts w:hint="eastAsia"/>
        </w:rPr>
        <w:t>　　4.9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4.9.1 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4.9.2 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4.9.3 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4.9.4 重庆航空客运行业发展前景</w:t>
      </w:r>
      <w:r>
        <w:rPr>
          <w:rFonts w:hint="eastAsia"/>
        </w:rPr>
        <w:br/>
      </w:r>
      <w:r>
        <w:rPr>
          <w:rFonts w:hint="eastAsia"/>
        </w:rPr>
        <w:t>　　4.10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4.10.1 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4.10.2 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4.10.3 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4.10.4 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中国航空资源分配原则</w:t>
      </w:r>
      <w:r>
        <w:rPr>
          <w:rFonts w:hint="eastAsia"/>
        </w:rPr>
        <w:br/>
      </w:r>
      <w:r>
        <w:rPr>
          <w:rFonts w:hint="eastAsia"/>
        </w:rPr>
        <w:t>　　图表 2 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 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 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5 2025-2031年中国民航旅客运输量（单位：亿人次，%）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6 2025-2031年全国民航运输机场完成旅客吞吐量（单位：亿人次，%）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7 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8 2025年中国民航航线变化情况（单位：条，万公里）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9 2025-2031年民航基本建设和技术改造投资额（单位：亿元，%）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 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11 航空客运行业盈利驱动框架</w:t>
      </w:r>
      <w:r>
        <w:rPr>
          <w:rFonts w:hint="eastAsia"/>
        </w:rPr>
        <w:br/>
      </w:r>
      <w:r>
        <w:rPr>
          <w:rFonts w:hint="eastAsia"/>
        </w:rPr>
        <w:t>　　图表 12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13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 2025-2031年美国就业指数走势图（单位：%）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15 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16 2025-2031年美国非农就业人数概览（单位：千人）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 2025-2031年美国非农数据走势图（单位：千人）</w:t>
      </w:r>
      <w:r>
        <w:rPr>
          <w:rFonts w:hint="eastAsia"/>
        </w:rPr>
        <w:br/>
      </w:r>
      <w:r>
        <w:rPr>
          <w:rFonts w:hint="eastAsia"/>
        </w:rPr>
        <w:t>　　图表 18 2025-2031年欧元区pmi走势图（单位：%）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 2025-2031年欧元区基准利率走势图（单位：%）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21 2025-2031年巴西基准利率走势（单位：%）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22 2025-2031年巴西工业生产同比增速（单位：%）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23 2025-2031年巴西贸易顺差情况（单位：百万美元）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24 2025-2031年巴西通胀率走势（单位：%）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25 2025-2031年新加坡通胀率走势（单位：%）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26 2025-2031年新加坡制造业生产增速（单位：%）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27 2025-2031年印尼、泰国、菲律宾通胀率走势（单位：%）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28 2025-2031年韩国cpi与核心cpi同比情况（单位：%）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29 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30 2025-2031年韩国贸易顺差情况（单位：千美元）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31 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 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33 2025-2031年全国固定资产投资及增速（单位：%）</w:t>
      </w:r>
      <w:r>
        <w:rPr>
          <w:rFonts w:hint="eastAsia"/>
        </w:rPr>
        <w:br/>
      </w:r>
      <w:r>
        <w:rPr>
          <w:rFonts w:hint="eastAsia"/>
        </w:rPr>
        <w:t>　　图表 34 2025-2031年中国社会消费品零售总额及增速（单位：%）</w:t>
      </w:r>
      <w:r>
        <w:rPr>
          <w:rFonts w:hint="eastAsia"/>
        </w:rPr>
        <w:br/>
      </w:r>
      <w:r>
        <w:rPr>
          <w:rFonts w:hint="eastAsia"/>
        </w:rPr>
        <w:t>　　图表 35 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36 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37 2025-2031年中国制造业pmi指数（经季节调整）（单位：%）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38 2025年中国制造业pmi分类指数（经季节调整）（单位：%）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39 2025-2031年国内外航线票价指数走势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40 2025-2031年新定价机制实施以来油价及燃油附加变动（单位：元/吨）</w:t>
      </w:r>
      <w:r>
        <w:rPr>
          <w:rFonts w:hint="eastAsia"/>
        </w:rPr>
        <w:br/>
      </w:r>
      <w:r>
        <w:rPr>
          <w:rFonts w:hint="eastAsia"/>
        </w:rPr>
        <w:t>　　图表 41 现阶段成人燃油附加情况（单位：公里，元）</w:t>
      </w:r>
      <w:r>
        <w:rPr>
          <w:rFonts w:hint="eastAsia"/>
        </w:rPr>
        <w:br/>
      </w:r>
      <w:r>
        <w:rPr>
          <w:rFonts w:hint="eastAsia"/>
        </w:rPr>
        <w:t>　　图表 42 2025-2031年春节黄金周民航主要运营数据（单位：万人，万次，%）</w:t>
      </w:r>
      <w:r>
        <w:rPr>
          <w:rFonts w:hint="eastAsia"/>
        </w:rPr>
        <w:br/>
      </w:r>
      <w:r>
        <w:rPr>
          <w:rFonts w:hint="eastAsia"/>
        </w:rPr>
        <w:t>　　图表 43 2025-2031年春节黄金周民航客运收入及增长变化（单位：亿元，%）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44 2025-2031年国庆黄金周民航客运收入及增长变化（单位：亿元，%）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45 2025-2031年国庆黄金周民航日均旅客量增长（单位：%）</w:t>
      </w:r>
      <w:r>
        <w:rPr>
          <w:rFonts w:hint="eastAsia"/>
        </w:rPr>
        <w:br/>
      </w:r>
      <w:r>
        <w:rPr>
          <w:rFonts w:hint="eastAsia"/>
        </w:rPr>
        <w:t>　　图表 46 2025-2031年国内航空旅客运输量及增速（单位：万人，%）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47 2025-2031年港澳台航空旅客运输量及增速（单位：万人，%）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48 2025-2031年民航国际旅客运输量及增速（单位：万人，%）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49 2025年航空公司接收和退出飞机（单位：%）</w:t>
      </w:r>
      <w:r>
        <w:rPr>
          <w:rFonts w:hint="eastAsia"/>
        </w:rPr>
        <w:br/>
      </w:r>
      <w:r>
        <w:rPr>
          <w:rFonts w:hint="eastAsia"/>
        </w:rPr>
        <w:t>　　图表 50 2025-2031年三大航空公司不含飞机退出的运力供给增速预测（单位：%）</w:t>
      </w:r>
      <w:r>
        <w:rPr>
          <w:rFonts w:hint="eastAsia"/>
        </w:rPr>
        <w:br/>
      </w:r>
      <w:r>
        <w:rPr>
          <w:rFonts w:hint="eastAsia"/>
        </w:rPr>
        <w:t>　　图表 51 2025-2031年三大航空公司考虑飞机退出的运力供给增速预测（单位：%）</w:t>
      </w:r>
      <w:r>
        <w:rPr>
          <w:rFonts w:hint="eastAsia"/>
        </w:rPr>
        <w:br/>
      </w:r>
      <w:r>
        <w:rPr>
          <w:rFonts w:hint="eastAsia"/>
        </w:rPr>
        <w:t>　　图表 52 2025年民航正班客座率和正班载运率（单位：%）</w:t>
      </w:r>
      <w:r>
        <w:rPr>
          <w:rFonts w:hint="eastAsia"/>
        </w:rPr>
        <w:br/>
      </w:r>
      <w:r>
        <w:rPr>
          <w:rFonts w:hint="eastAsia"/>
        </w:rPr>
        <w:t>　　图表 53 2025-2031年民航客座率与载运率变动情况（单位：%）</w:t>
      </w:r>
      <w:r>
        <w:rPr>
          <w:rFonts w:hint="eastAsia"/>
        </w:rPr>
        <w:br/>
      </w:r>
      <w:r>
        <w:rPr>
          <w:rFonts w:hint="eastAsia"/>
        </w:rPr>
        <w:t>　　图表 54 航空机票价格改革历程</w:t>
      </w:r>
      <w:r>
        <w:rPr>
          <w:rFonts w:hint="eastAsia"/>
        </w:rPr>
        <w:br/>
      </w:r>
      <w:r>
        <w:rPr>
          <w:rFonts w:hint="eastAsia"/>
        </w:rPr>
        <w:t>　　图表 55 2025-2031年北京首都机场旅客吞吐量及飞机起降架次情况（单位：千人，%）</w:t>
      </w:r>
      <w:r>
        <w:rPr>
          <w:rFonts w:hint="eastAsia"/>
        </w:rPr>
        <w:br/>
      </w:r>
      <w:r>
        <w:rPr>
          <w:rFonts w:hint="eastAsia"/>
        </w:rPr>
        <w:t>　　图表 56 2025年北京市全国公休假期的旅游情况（单位：万人次，亿元）</w:t>
      </w:r>
      <w:r>
        <w:rPr>
          <w:rFonts w:hint="eastAsia"/>
        </w:rPr>
        <w:br/>
      </w:r>
      <w:r>
        <w:rPr>
          <w:rFonts w:hint="eastAsia"/>
        </w:rPr>
        <w:t>　　图表 57 2025-2031年广州白云机场月度旅客吞吐量及增速（单位：万人，%）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58 2025-2031年上海浦东机场月度旅客吞吐量及同比增速（单位：%）</w:t>
      </w:r>
      <w:r>
        <w:rPr>
          <w:rFonts w:hint="eastAsia"/>
        </w:rPr>
        <w:br/>
      </w:r>
      <w:r>
        <w:rPr>
          <w:rFonts w:hint="eastAsia"/>
        </w:rPr>
        <w:t>　　图表 59 2025年深圳机场旅客吞吐量和飞机起降季度增速（单位：%）</w:t>
      </w:r>
      <w:r>
        <w:rPr>
          <w:rFonts w:hint="eastAsia"/>
        </w:rPr>
        <w:br/>
      </w:r>
      <w:r>
        <w:rPr>
          <w:rFonts w:hint="eastAsia"/>
        </w:rPr>
        <w:t>　　图表 60 2025-2031年成都双流机场旅客吞吐量情况（单位：万人次）</w:t>
      </w:r>
      <w:r>
        <w:rPr>
          <w:rFonts w:hint="eastAsia"/>
        </w:rPr>
        <w:br/>
      </w:r>
      <w:r>
        <w:rPr>
          <w:rFonts w:hint="eastAsia"/>
        </w:rPr>
        <w:t>　　图表 61 2025-2031年昆明巫家坝国际机场旅客吞吐量情况（单位：万人次）</w:t>
      </w:r>
      <w:r>
        <w:rPr>
          <w:rFonts w:hint="eastAsia"/>
        </w:rPr>
        <w:br/>
      </w:r>
      <w:r>
        <w:rPr>
          <w:rFonts w:hint="eastAsia"/>
        </w:rPr>
        <w:t>　　图表 62 2025-2031年西安咸阳国际机场旅客吞吐量及增长情况（单位：万人次，%）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63 2025-2031年杭州萧山国际机场旅客吞吐量情况（单位：万人次）</w:t>
      </w:r>
      <w:r>
        <w:rPr>
          <w:rFonts w:hint="eastAsia"/>
        </w:rPr>
        <w:br/>
      </w:r>
      <w:r>
        <w:rPr>
          <w:rFonts w:hint="eastAsia"/>
        </w:rPr>
        <w:t>　　图表 64 2025-2031年厦门高崎国际机场旅客吞吐量情况（单位：万人次）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aeecad624aed" w:history="1">
        <w:r>
          <w:rPr>
            <w:rStyle w:val="Hyperlink"/>
          </w:rPr>
          <w:t>中国航空客运市场调查研究与发展趋势预测报告（2025-2031年）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caeecad624aed" w:history="1">
        <w:r>
          <w:rPr>
            <w:rStyle w:val="Hyperlink"/>
          </w:rPr>
          <w:t>https://www.20087.com/3/16/HangKongKeYunShiChangQianJingFen.html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c52fba3344c60" w:history="1">
      <w:r>
        <w:rPr>
          <w:rStyle w:val="Hyperlink"/>
        </w:rPr>
        <w:t>中国航空客运市场调查研究与发展趋势预测报告（2025-2031年）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angKongKeYunShiChangQianJingFen.html" TargetMode="External" Id="R89ecaeecad6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angKongKeYunShiChangQianJingFen.html" TargetMode="External" Id="R5d3c52fba334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2025-01-25T04:30:00Z</dcterms:created>
  <dcterms:modified xsi:type="dcterms:W3CDTF">2025-01-25T05:30:00Z</dcterms:modified>
  <dc:subject>中国航空客运市场调查研究与发展趋势预测报告（2025-2031年）</dc:subject>
  <dc:title>中国航空客运市场调查研究与发展趋势预测报告（2025-2031年）</dc:title>
  <cp:keywords>中国航空客运市场调查研究与发展趋势预测报告（2025-2031年）</cp:keywords>
  <dc:description>中国航空客运市场调查研究与发展趋势预测报告（2025-2031年）</dc:description>
</cp:coreProperties>
</file>