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d8afa25f945bf" w:history="1">
              <w:r>
                <w:rPr>
                  <w:rStyle w:val="Hyperlink"/>
                </w:rPr>
                <w:t>2025-2031年中国农超对接发展现状分析与前景趋势预测报告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d8afa25f945bf" w:history="1">
              <w:r>
                <w:rPr>
                  <w:rStyle w:val="Hyperlink"/>
                </w:rPr>
                <w:t>2025-2031年中国农超对接发展现状分析与前景趋势预测报告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d8afa25f945bf" w:history="1">
                <w:r>
                  <w:rPr>
                    <w:rStyle w:val="Hyperlink"/>
                  </w:rPr>
                  <w:t>https://www.20087.com/5/96/NongChaoDuiJieFaZhanQianJing.html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超对接是一种新型的农产品流通方式，旨在通过建立农民与超市之间的直接联系，简化供应链条，提高农产品的流通效率和农民收益。近年来，随着消费者对食品安全的关注度提高以及政府政策的支持，农超对接模式得到了快速发展。目前，农超对接不仅限于生鲜果蔬，还包括肉类、蛋奶等其他农产品类别。这种模式通过减少中间环节，降低了成本，保证了农产品的新鲜度和质量，同时也为农民提供了稳定的销售渠道。</w:t>
      </w:r>
      <w:r>
        <w:rPr>
          <w:rFonts w:hint="eastAsia"/>
        </w:rPr>
        <w:br/>
      </w:r>
      <w:r>
        <w:rPr>
          <w:rFonts w:hint="eastAsia"/>
        </w:rPr>
        <w:t>　　未来，农超对接的发展将更加注重信息化建设和供应链整合。一方面，随着信息技术的进步，农超对接将借助大数据、物联网等技术手段，实现农产品从田间到餐桌的全程追溯，增强消费者的信任度。另一方面，农超对接将更加注重供应链的整体优化，通过建立更加紧密的合作关系，提高农产品的标准化水平，实现农产品的规模化生产和销售。此外，随着消费升级，农超对接还将探索更多增值服务，如定制化农产品、体验式农业旅游等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d8afa25f945bf" w:history="1">
        <w:r>
          <w:rPr>
            <w:rStyle w:val="Hyperlink"/>
          </w:rPr>
          <w:t>2025-2031年中国农超对接发展现状分析与前景趋势预测报告</w:t>
        </w:r>
      </w:hyperlink>
      <w:r>
        <w:rPr>
          <w:rFonts w:hint="eastAsia"/>
        </w:rPr>
        <w:t>》依据国家统计局、发改委及农超对接相关协会等的数据资料，深入研究了农超对接行业的现状，包括农超对接市场需求、市场规模及产业链状况。农超对接报告分析了农超对接的价格波动、各细分市场的动态，以及重点企业的经营状况。同时，报告对农超对接市场前景及发展趋势进行了科学预测，揭示了潜在的市场需求和投资机会，也指出了农超对接行业内可能的风险。此外，农超对接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农超对接产业概述</w:t>
      </w:r>
      <w:r>
        <w:rPr>
          <w:rFonts w:hint="eastAsia"/>
        </w:rPr>
        <w:br/>
      </w:r>
      <w:r>
        <w:rPr>
          <w:rFonts w:hint="eastAsia"/>
        </w:rPr>
        <w:t>　　第一节 农超对接定义与分类</w:t>
      </w:r>
      <w:r>
        <w:rPr>
          <w:rFonts w:hint="eastAsia"/>
        </w:rPr>
        <w:br/>
      </w:r>
      <w:r>
        <w:rPr>
          <w:rFonts w:hint="eastAsia"/>
        </w:rPr>
        <w:t>　　第二节 农超对接产业链结构及关键环节剖析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农超对接商业模式与盈利模式解析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农超对接经济指标与行业评估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全球农超对接市场发展综述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2020-2024年全球农超对接市场规模及增长趋势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主要国家与地区农超对接市场对比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2025-2031年全球农超对接行业发展趋势与前景预测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国际农超对接市场发展趋势及对我国启示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二、对我国农超对接市场的借鉴意义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中国农超对接行业市场规模分析与预测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农超对接市场的总体规模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一、2020-2024年农超对接市场规模变化及趋势分析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二、2025年农超对接行业市场规模特点</w:t>
      </w:r>
      <w:r>
        <w:rPr>
          <w:rFonts w:hint="eastAsia"/>
        </w:rPr>
        <w:br/>
      </w:r>
      <w:r>
        <w:rPr>
          <w:rFonts w:hint="eastAsia"/>
        </w:rPr>
        <w:t>　　第二节 农超对接市场规模的构成</w:t>
      </w:r>
      <w:r>
        <w:rPr>
          <w:rFonts w:hint="eastAsia"/>
        </w:rPr>
        <w:br/>
      </w:r>
      <w:r>
        <w:rPr>
          <w:rFonts w:hint="eastAsia"/>
        </w:rPr>
        <w:t>　　　　一、农超对接客户群体特征与偏好分析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二、不同类型农超对接市场规模分布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三、各地区农超对接市场规模差异与特点</w:t>
      </w:r>
      <w:r>
        <w:rPr>
          <w:rFonts w:hint="eastAsia"/>
        </w:rPr>
        <w:br/>
      </w:r>
      <w:r>
        <w:rPr>
          <w:rFonts w:hint="eastAsia"/>
        </w:rPr>
        <w:t>　　第三节 农超对接市场规模的预测与展望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一、未来几年农超对接市场规模增长预测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2020-2024年中国农超对接行业总体发展与财务状况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2020-2024年农超对接行业规模情况</w:t>
      </w:r>
      <w:r>
        <w:rPr>
          <w:rFonts w:hint="eastAsia"/>
        </w:rPr>
        <w:br/>
      </w:r>
      <w:r>
        <w:rPr>
          <w:rFonts w:hint="eastAsia"/>
        </w:rPr>
        <w:t>　　　　一、农超对接行业企业数量规模</w:t>
      </w:r>
      <w:r>
        <w:rPr>
          <w:rFonts w:hint="eastAsia"/>
        </w:rPr>
        <w:br/>
      </w:r>
      <w:r>
        <w:rPr>
          <w:rFonts w:hint="eastAsia"/>
        </w:rPr>
        <w:t>　　　　二、农超对接行业从业人员规模</w:t>
      </w:r>
      <w:r>
        <w:rPr>
          <w:rFonts w:hint="eastAsia"/>
        </w:rPr>
        <w:br/>
      </w:r>
      <w:r>
        <w:rPr>
          <w:rFonts w:hint="eastAsia"/>
        </w:rPr>
        <w:t>　　　　三、农超对接行业市场敏感性分析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2020-2024年农超对接行业财务能力分析</w:t>
      </w:r>
      <w:r>
        <w:rPr>
          <w:rFonts w:hint="eastAsia"/>
        </w:rPr>
        <w:br/>
      </w:r>
      <w:r>
        <w:rPr>
          <w:rFonts w:hint="eastAsia"/>
        </w:rPr>
        <w:t>　　　　一、农超对接行业盈利能力</w:t>
      </w:r>
      <w:r>
        <w:rPr>
          <w:rFonts w:hint="eastAsia"/>
        </w:rPr>
        <w:br/>
      </w:r>
      <w:r>
        <w:rPr>
          <w:rFonts w:hint="eastAsia"/>
        </w:rPr>
        <w:t>　　　　二、农超对接行业偿债能力</w:t>
      </w:r>
      <w:r>
        <w:rPr>
          <w:rFonts w:hint="eastAsia"/>
        </w:rPr>
        <w:br/>
      </w:r>
      <w:r>
        <w:rPr>
          <w:rFonts w:hint="eastAsia"/>
        </w:rPr>
        <w:t>　　　　三、农超对接行业营运能力</w:t>
      </w:r>
      <w:r>
        <w:rPr>
          <w:rFonts w:hint="eastAsia"/>
        </w:rPr>
        <w:br/>
      </w:r>
      <w:r>
        <w:rPr>
          <w:rFonts w:hint="eastAsia"/>
        </w:rPr>
        <w:t>　　　　四、农超对接行业发展能力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中国农超对接行业细分市场调研与机会挖掘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农超对接细分市场（一）市场调研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农超对接细分市场（二）市场调研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中国农超对接行业区域市场调研分析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2020-2024年中国农超对接行业重点区域调研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一、重点地区（一）农超对接市场规模与特点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二、重点地区（二）农超对接市场规模及特点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三、重点地区（三）农超对接市场规模及特点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四、重点地区（四）农超对接市场规模及特点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不同区域农超对接市场的对比与启示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二、农超对接市场拓展策略与建议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中国农超对接行业的营销渠道与客户分析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农超对接行业渠道分析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二、各类渠道对农超对接行业的影响</w:t>
      </w:r>
      <w:r>
        <w:rPr>
          <w:rFonts w:hint="eastAsia"/>
        </w:rPr>
        <w:br/>
      </w:r>
      <w:r>
        <w:rPr>
          <w:rFonts w:hint="eastAsia"/>
        </w:rPr>
        <w:t>　　　　三、主要农超对接企业渠道策略研究</w:t>
      </w:r>
      <w:r>
        <w:rPr>
          <w:rFonts w:hint="eastAsia"/>
        </w:rPr>
        <w:br/>
      </w:r>
      <w:r>
        <w:rPr>
          <w:rFonts w:hint="eastAsia"/>
        </w:rPr>
        <w:t>　　第二节 农超对接行业客户分析与定位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中国农超对接行业竞争格局及策略选择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农超对接行业总体市场竞争状况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一、农超对接行业竞争结构分析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二、农超对接企业竞争格局与集中度评估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三、农超对接行业SWOT分析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农超对接行业重点企业调研分析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农超对接企业发展策略分析</w:t>
      </w:r>
      <w:r>
        <w:rPr>
          <w:rFonts w:hint="eastAsia"/>
        </w:rPr>
        <w:br/>
      </w:r>
      <w:r>
        <w:rPr>
          <w:rFonts w:hint="eastAsia"/>
        </w:rPr>
        <w:t>　　第一节 农超对接市场与销售策略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农超对接品牌战略思考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中国农超对接行业发展环境分析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二、农超对接行业主管部门、监管体制及相关政策法规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3、农超对接行业的主要法律、法规和政策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4、2025年农超对接行业法律法规和政策对行业的影响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二、农超对接消费者需求分析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一、农超对接技术的应用与创新</w:t>
      </w:r>
      <w:r>
        <w:rPr>
          <w:rFonts w:hint="eastAsia"/>
        </w:rPr>
        <w:br/>
      </w:r>
      <w:r>
        <w:rPr>
          <w:rFonts w:hint="eastAsia"/>
        </w:rPr>
        <w:t>　　　　二、农超对接行业发展的技术趋势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2025-2031年农超对接行业展趋势预测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2025-2031年农超对接市场发展前景分析</w:t>
      </w:r>
      <w:r>
        <w:rPr>
          <w:rFonts w:hint="eastAsia"/>
        </w:rPr>
        <w:br/>
      </w:r>
      <w:r>
        <w:rPr>
          <w:rFonts w:hint="eastAsia"/>
        </w:rPr>
        <w:t>　　　　一、农超对接市场发展潜力</w:t>
      </w:r>
      <w:r>
        <w:rPr>
          <w:rFonts w:hint="eastAsia"/>
        </w:rPr>
        <w:br/>
      </w:r>
      <w:r>
        <w:rPr>
          <w:rFonts w:hint="eastAsia"/>
        </w:rPr>
        <w:t>　　　　二、农超对接市场前景分析</w:t>
      </w:r>
      <w:r>
        <w:rPr>
          <w:rFonts w:hint="eastAsia"/>
        </w:rPr>
        <w:br/>
      </w:r>
      <w:r>
        <w:rPr>
          <w:rFonts w:hint="eastAsia"/>
        </w:rPr>
        <w:t>　　　　三、农超对接细分行业发展前景分析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2025-2031年农超对接发展趋势预测</w:t>
      </w:r>
      <w:r>
        <w:rPr>
          <w:rFonts w:hint="eastAsia"/>
        </w:rPr>
        <w:br/>
      </w:r>
      <w:r>
        <w:rPr>
          <w:rFonts w:hint="eastAsia"/>
        </w:rPr>
        <w:t>　　　　一、农超对接发展趋势预测</w:t>
      </w:r>
      <w:r>
        <w:rPr>
          <w:rFonts w:hint="eastAsia"/>
        </w:rPr>
        <w:br/>
      </w:r>
      <w:r>
        <w:rPr>
          <w:rFonts w:hint="eastAsia"/>
        </w:rPr>
        <w:t>　　　　二、农超对接市场规模预测</w:t>
      </w:r>
      <w:r>
        <w:rPr>
          <w:rFonts w:hint="eastAsia"/>
        </w:rPr>
        <w:br/>
      </w:r>
      <w:r>
        <w:rPr>
          <w:rFonts w:hint="eastAsia"/>
        </w:rPr>
        <w:t>　　　　三、农超对接细分市场发展趋势预测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未来农超对接行业挑战与机遇探讨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一、农超对接行业挑战</w:t>
      </w:r>
      <w:r>
        <w:rPr>
          <w:rFonts w:hint="eastAsia"/>
        </w:rPr>
        <w:br/>
      </w:r>
      <w:r>
        <w:rPr>
          <w:rFonts w:hint="eastAsia"/>
        </w:rPr>
        <w:t>　　　　二、农超对接行业机遇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农超对接行业研究结论及建议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对农超对接行业发展的建议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对农超对接企业和投资者的建议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农超对接行业历程</w:t>
      </w:r>
      <w:r>
        <w:rPr>
          <w:rFonts w:hint="eastAsia"/>
        </w:rPr>
        <w:br/>
      </w:r>
      <w:r>
        <w:rPr>
          <w:rFonts w:hint="eastAsia"/>
        </w:rPr>
        <w:t>　　图表 农超对接行业生命周期</w:t>
      </w:r>
      <w:r>
        <w:rPr>
          <w:rFonts w:hint="eastAsia"/>
        </w:rPr>
        <w:br/>
      </w:r>
      <w:r>
        <w:rPr>
          <w:rFonts w:hint="eastAsia"/>
        </w:rPr>
        <w:t>　　图表 农超对接行业产业链分析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2020-2024年农超对接行业市场容量统计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2020-2024年中国农超对接行业经营效益分析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**地区农超对接市场规模及增长情况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**地区农超对接行业市场需求情况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**地区农超对接市场规模及增长情况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**地区农超对接行业市场需求情况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**地区农超对接市场规模及增长情况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**地区农超对接行业市场需求情况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农超对接重点企业（一）基本信息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农超对接重点企业（一）经营情况分析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农超对接重点企业（一）盈利能力情况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农超对接重点企业（一）偿债能力情况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农超对接重点企业（一）运营能力情况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农超对接重点企业（一）成长能力情况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农超对接重点企业（二）基本信息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农超对接重点企业（二）经营情况分析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农超对接重点企业（二）盈利能力情况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农超对接重点企业（二）偿债能力情况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农超对接重点企业（二）运营能力情况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农超对接重点企业（二）成长能力情况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2025-2031年中国农超对接行业市场容量预测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2025-2031年中国农超对接行业市场规模预测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2025-2031年中国农超对接市场前景分析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2025-2031年中国农超对接行业发展趋势预测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d8afa25f945bf" w:history="1">
        <w:r>
          <w:rPr>
            <w:rStyle w:val="Hyperlink"/>
          </w:rPr>
          <w:t>2025-2031年中国农超对接发展现状分析与前景趋势预测报告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d8afa25f945bf" w:history="1">
        <w:r>
          <w:rPr>
            <w:rStyle w:val="Hyperlink"/>
          </w:rPr>
          <w:t>https://www.20087.com/5/96/NongChaoDuiJieFaZhanQianJing.html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6673e5b7c4165" w:history="1">
      <w:r>
        <w:rPr>
          <w:rStyle w:val="Hyperlink"/>
        </w:rPr>
        <w:t>2025-2031年中国农超对接发展现状分析与前景趋势预测报告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NongChaoDuiJieFaZhanQianJing.html" TargetMode="External" Id="R4dfd8afa25f9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NongChaoDuiJieFaZhanQianJing.html" TargetMode="External" Id="Rc196673e5b7c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2024-11-26T05:16:24Z</dcterms:created>
  <dcterms:modified xsi:type="dcterms:W3CDTF">2024-11-26T06:16:24Z</dcterms:modified>
  <dc:subject>2025-2031年中国农超对接发展现状分析与前景趋势预测报告</dc:subject>
  <dc:title>2025-2031年中国农超对接发展现状分析与前景趋势预测报告</dc:title>
  <cp:keywords>2025-2031年中国农超对接发展现状分析与前景趋势预测报告</cp:keywords>
  <dc:description>2025-2031年中国农超对接发展现状分析与前景趋势预测报告</dc:description>
</cp:coreProperties>
</file>