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cf65361fb43b4" w:history="1">
              <w:r>
                <w:rPr>
                  <w:rStyle w:val="Hyperlink"/>
                </w:rPr>
                <w:t>2024-2030年中国矿物晶体行业现状调研分析与发展趋势预测报告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cf65361fb43b4" w:history="1">
              <w:r>
                <w:rPr>
                  <w:rStyle w:val="Hyperlink"/>
                </w:rPr>
                <w:t>2024-2030年中国矿物晶体行业现状调研分析与发展趋势预测报告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cf65361fb43b4" w:history="1">
                <w:r>
                  <w:rPr>
                    <w:rStyle w:val="Hyperlink"/>
                  </w:rPr>
                  <w:t>https://www.20087.com/5/26/KuangWuJingTiHangYeQuShi.html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晶体不仅具有科学研究价值，还因其独特的美学特性成为收藏品市场上的热门。随着矿物学研究的深入，矿物晶体在地质勘探、新材料开发等方面的应用愈发广泛。市场上的矿物晶体交易注重合法采集与可持续性原则，以保护自然资源。</w:t>
      </w:r>
      <w:r>
        <w:rPr>
          <w:rFonts w:hint="eastAsia"/>
        </w:rPr>
        <w:br/>
      </w:r>
      <w:r>
        <w:rPr>
          <w:rFonts w:hint="eastAsia"/>
        </w:rPr>
        <w:t>　　未来矿物晶体领域的发展将更加注重科学研究与生态保护的平衡。一方面，随着纳米技术和材料科学的进步，矿物晶体的独特物理化学性质将被进一步发掘，应用于高级催化剂、光电材料等领域。另一方面，矿物晶体的收集与交易将更加规范化，通过数字化平台提高透明度，保障合法来源与公平交易。同时，利用虚拟现实技术展示矿物晶体，既满足公众教育与欣赏需求，又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cf65361fb43b4" w:history="1">
        <w:r>
          <w:rPr>
            <w:rStyle w:val="Hyperlink"/>
          </w:rPr>
          <w:t>2024-2030年中国矿物晶体行业现状调研分析与发展趋势预测报告</w:t>
        </w:r>
      </w:hyperlink>
      <w:r>
        <w:rPr>
          <w:rFonts w:hint="eastAsia"/>
        </w:rPr>
        <w:t>》基于深入的行业调研，对矿物晶体产业链进行了全面分析。报告详细探讨了矿物晶体市场规模、需求状况，以及价格动态，并深入解读了当前矿物晶体行业现状、市场前景及未来发展趋势。同时，报告聚焦于矿物晶体行业重点企业，剖析了竞争格局、市场集中度及品牌建设情况，并对矿物晶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矿物晶体行业定义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2023-2024年全球矿物晶体行业市场调研分析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全球矿物晶体行业经济环境分析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全球矿物晶体市场总体情况分析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一、全球矿物晶体行业的发展特点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二、全球矿物晶体市场结构</w:t>
      </w:r>
      <w:r>
        <w:rPr>
          <w:rFonts w:hint="eastAsia"/>
        </w:rPr>
        <w:br/>
      </w:r>
      <w:r>
        <w:rPr>
          <w:rFonts w:hint="eastAsia"/>
        </w:rPr>
        <w:t>　　　　三、全球矿物晶体行业竞争格局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全球主要国家（地区）矿物晶体市场分析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2024-2030年全球矿物晶体行业发展趋势预测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2023-2024年矿物晶体行业发展环境分析</w:t>
      </w:r>
      <w:r>
        <w:rPr>
          <w:rFonts w:hint="eastAsia"/>
        </w:rPr>
        <w:br/>
      </w:r>
      <w:r>
        <w:rPr>
          <w:rFonts w:hint="eastAsia"/>
        </w:rPr>
        <w:t>　　第一节 矿物晶体行业环境分析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矿物晶体行业相关政策、法规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2023-2024年中国矿物晶体市场现状</w:t>
      </w:r>
      <w:r>
        <w:rPr>
          <w:rFonts w:hint="eastAsia"/>
        </w:rPr>
        <w:br/>
      </w:r>
      <w:r>
        <w:rPr>
          <w:rFonts w:hint="eastAsia"/>
        </w:rPr>
        <w:t>　　第二节 中国矿物晶体产量分析及预测</w:t>
      </w:r>
      <w:r>
        <w:rPr>
          <w:rFonts w:hint="eastAsia"/>
        </w:rPr>
        <w:br/>
      </w:r>
      <w:r>
        <w:rPr>
          <w:rFonts w:hint="eastAsia"/>
        </w:rPr>
        <w:t>　　　　一、矿物晶体总体产能规模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、2019-2024年中国矿物晶体产量统计</w:t>
      </w:r>
      <w:r>
        <w:rPr>
          <w:rFonts w:hint="eastAsia"/>
        </w:rPr>
        <w:br/>
      </w:r>
      <w:r>
        <w:rPr>
          <w:rFonts w:hint="eastAsia"/>
        </w:rPr>
        <w:t>　　　　三、矿物晶体生产区域分布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四、2024-2030年中国矿物晶体产量预测</w:t>
      </w:r>
      <w:r>
        <w:rPr>
          <w:rFonts w:hint="eastAsia"/>
        </w:rPr>
        <w:br/>
      </w:r>
      <w:r>
        <w:rPr>
          <w:rFonts w:hint="eastAsia"/>
        </w:rPr>
        <w:t>　　第三节 中国矿物晶体市场需求分析及预测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二、2019-2024年中国矿物晶体市场需求统计</w:t>
      </w:r>
      <w:r>
        <w:rPr>
          <w:rFonts w:hint="eastAsia"/>
        </w:rPr>
        <w:br/>
      </w:r>
      <w:r>
        <w:rPr>
          <w:rFonts w:hint="eastAsia"/>
        </w:rPr>
        <w:t>　　　　三、矿物晶体市场饱和度</w:t>
      </w:r>
      <w:r>
        <w:rPr>
          <w:rFonts w:hint="eastAsia"/>
        </w:rPr>
        <w:br/>
      </w:r>
      <w:r>
        <w:rPr>
          <w:rFonts w:hint="eastAsia"/>
        </w:rPr>
        <w:t>　　　　四、影响矿物晶体市场需求的因素</w:t>
      </w:r>
      <w:r>
        <w:rPr>
          <w:rFonts w:hint="eastAsia"/>
        </w:rPr>
        <w:br/>
      </w:r>
      <w:r>
        <w:rPr>
          <w:rFonts w:hint="eastAsia"/>
        </w:rPr>
        <w:t>　　　　五、矿物晶体市场潜力分析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六、2024-2030年中国矿物晶体市场需求预测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一、2019-2024年矿物晶体进口量及增速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三、2024-2030年矿物晶体进口量及增速预测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一、2019-2024年矿物晶体出口量及增速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三、2024-2030年矿物晶体出口量及增速预测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2023-2024年中国矿物晶体细分行业调研</w:t>
      </w:r>
      <w:r>
        <w:rPr>
          <w:rFonts w:hint="eastAsia"/>
        </w:rPr>
        <w:br/>
      </w:r>
      <w:r>
        <w:rPr>
          <w:rFonts w:hint="eastAsia"/>
        </w:rPr>
        <w:t>　　第一节 主要矿物晶体细分行业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矿物晶体企业营销策略分析及建议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矿物晶体企业营销策略分析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一、矿物晶体企业营销策略</w:t>
      </w:r>
      <w:r>
        <w:rPr>
          <w:rFonts w:hint="eastAsia"/>
        </w:rPr>
        <w:br/>
      </w:r>
      <w:r>
        <w:rPr>
          <w:rFonts w:hint="eastAsia"/>
        </w:rPr>
        <w:t>　　　　二、矿物晶体企业经验借鉴</w:t>
      </w:r>
      <w:r>
        <w:rPr>
          <w:rFonts w:hint="eastAsia"/>
        </w:rPr>
        <w:br/>
      </w:r>
      <w:r>
        <w:rPr>
          <w:rFonts w:hint="eastAsia"/>
        </w:rPr>
        <w:t>　　第三节 矿物晶体企业营销模式演化与创新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矿物晶体企业经营发展分析及建议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一、矿物晶体企业存在的问题</w:t>
      </w:r>
      <w:r>
        <w:rPr>
          <w:rFonts w:hint="eastAsia"/>
        </w:rPr>
        <w:br/>
      </w:r>
      <w:r>
        <w:rPr>
          <w:rFonts w:hint="eastAsia"/>
        </w:rPr>
        <w:t>　　　　二、矿物晶体企业应对的策略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2024年矿物晶体市场前景分析</w:t>
      </w:r>
      <w:r>
        <w:rPr>
          <w:rFonts w:hint="eastAsia"/>
        </w:rPr>
        <w:br/>
      </w:r>
      <w:r>
        <w:rPr>
          <w:rFonts w:hint="eastAsia"/>
        </w:rPr>
        <w:t>　　第二节 2024年矿物晶体行业发展趋势预测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一、2024年影响矿物晶体行业运行的有利因素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二、2024年影响矿物晶体行业运行的稳定因素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三、2024年影响矿物晶体行业运行的不利因素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四、2024年我国矿物晶体行业发展面临的挑战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五、2024年我国矿物晶体行业发展面临的机遇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专家对矿物晶体行业投资风险预警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一、2024-2030年矿物晶体行业市场风险及控制策略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二、2024-2030年矿物晶体行业政策风险及控制策略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三、2024-2030年矿物晶体行业经营风险及控制策略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四、2024-2030年矿物晶体同业竞争风险及控制策略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五、2024-2030年矿物晶体行业其他风险及控制策略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矿物晶体行业投资战略研究</w:t>
      </w:r>
      <w:r>
        <w:rPr>
          <w:rFonts w:hint="eastAsia"/>
        </w:rPr>
        <w:br/>
      </w:r>
      <w:r>
        <w:rPr>
          <w:rFonts w:hint="eastAsia"/>
        </w:rPr>
        <w:t>　　第一节 矿物晶体行业发展战略研究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对我国矿物晶体品牌的战略思考</w:t>
      </w:r>
      <w:r>
        <w:rPr>
          <w:rFonts w:hint="eastAsia"/>
        </w:rPr>
        <w:br/>
      </w:r>
      <w:r>
        <w:rPr>
          <w:rFonts w:hint="eastAsia"/>
        </w:rPr>
        <w:t>　　　　一、矿物晶体品牌的重要性</w:t>
      </w:r>
      <w:r>
        <w:rPr>
          <w:rFonts w:hint="eastAsia"/>
        </w:rPr>
        <w:br/>
      </w:r>
      <w:r>
        <w:rPr>
          <w:rFonts w:hint="eastAsia"/>
        </w:rPr>
        <w:t>　　　　二、矿物晶体实施品牌战略的意义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四、我国矿物晶体企业的品牌战略</w:t>
      </w:r>
      <w:r>
        <w:rPr>
          <w:rFonts w:hint="eastAsia"/>
        </w:rPr>
        <w:br/>
      </w:r>
      <w:r>
        <w:rPr>
          <w:rFonts w:hint="eastAsia"/>
        </w:rPr>
        <w:t>　　　　五、矿物晶体品牌战略管理的策略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矿物晶体经营策略分析</w:t>
      </w:r>
      <w:r>
        <w:rPr>
          <w:rFonts w:hint="eastAsia"/>
        </w:rPr>
        <w:br/>
      </w:r>
      <w:r>
        <w:rPr>
          <w:rFonts w:hint="eastAsia"/>
        </w:rPr>
        <w:t>　　　　一、矿物晶体市场细分策略</w:t>
      </w:r>
      <w:r>
        <w:rPr>
          <w:rFonts w:hint="eastAsia"/>
        </w:rPr>
        <w:br/>
      </w:r>
      <w:r>
        <w:rPr>
          <w:rFonts w:hint="eastAsia"/>
        </w:rPr>
        <w:t>　　　　二、矿物晶体市场创新策略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四、矿物晶体新产品差异化战略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矿物晶体行业投资战略研究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一、2024-2030年矿物晶体行业投资战略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矿物晶体行业类别</w:t>
      </w:r>
      <w:r>
        <w:rPr>
          <w:rFonts w:hint="eastAsia"/>
        </w:rPr>
        <w:br/>
      </w:r>
      <w:r>
        <w:rPr>
          <w:rFonts w:hint="eastAsia"/>
        </w:rPr>
        <w:t>　　图表 矿物晶体行业产业链调研</w:t>
      </w:r>
      <w:r>
        <w:rPr>
          <w:rFonts w:hint="eastAsia"/>
        </w:rPr>
        <w:br/>
      </w:r>
      <w:r>
        <w:rPr>
          <w:rFonts w:hint="eastAsia"/>
        </w:rPr>
        <w:t>　　图表 矿物晶体行业现状</w:t>
      </w:r>
      <w:r>
        <w:rPr>
          <w:rFonts w:hint="eastAsia"/>
        </w:rPr>
        <w:br/>
      </w:r>
      <w:r>
        <w:rPr>
          <w:rFonts w:hint="eastAsia"/>
        </w:rPr>
        <w:t>　　图表 矿物晶体行业标准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2019-2024年中国矿物晶体行业产量统计</w:t>
      </w:r>
      <w:r>
        <w:rPr>
          <w:rFonts w:hint="eastAsia"/>
        </w:rPr>
        <w:br/>
      </w:r>
      <w:r>
        <w:rPr>
          <w:rFonts w:hint="eastAsia"/>
        </w:rPr>
        <w:t>　　图表 矿物晶体行业动态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2019-2024年中国矿物晶体市场需求量</w:t>
      </w:r>
      <w:r>
        <w:rPr>
          <w:rFonts w:hint="eastAsia"/>
        </w:rPr>
        <w:br/>
      </w:r>
      <w:r>
        <w:rPr>
          <w:rFonts w:hint="eastAsia"/>
        </w:rPr>
        <w:t>　　图表 2024年中国矿物晶体行业需求区域调研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2019-2024年中国矿物晶体行情</w:t>
      </w:r>
      <w:r>
        <w:rPr>
          <w:rFonts w:hint="eastAsia"/>
        </w:rPr>
        <w:br/>
      </w:r>
      <w:r>
        <w:rPr>
          <w:rFonts w:hint="eastAsia"/>
        </w:rPr>
        <w:t>　　图表 2019-2024年中国矿物晶体价格走势图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**地区矿物晶体市场规模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</w:t>
      </w:r>
      <w:r>
        <w:rPr>
          <w:rFonts w:hint="eastAsia"/>
        </w:rPr>
        <w:br/>
      </w:r>
      <w:r>
        <w:rPr>
          <w:rFonts w:hint="eastAsia"/>
        </w:rPr>
        <w:t>　　图表 **地区矿物晶体市场调研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**地区矿物晶体市场规模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</w:t>
      </w:r>
      <w:r>
        <w:rPr>
          <w:rFonts w:hint="eastAsia"/>
        </w:rPr>
        <w:br/>
      </w:r>
      <w:r>
        <w:rPr>
          <w:rFonts w:hint="eastAsia"/>
        </w:rPr>
        <w:t>　　图表 **地区矿物晶体市场调研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矿物晶体行业竞争对手分析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2024-2030年中国矿物晶体行业市场规模预测</w:t>
      </w:r>
      <w:r>
        <w:rPr>
          <w:rFonts w:hint="eastAsia"/>
        </w:rPr>
        <w:br/>
      </w:r>
      <w:r>
        <w:rPr>
          <w:rFonts w:hint="eastAsia"/>
        </w:rPr>
        <w:t>　　图表 矿物晶体行业准入条件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2024-2030年中国矿物晶体市场前景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2024-2030年中国矿物晶体行业发展趋势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cf65361fb43b4" w:history="1">
        <w:r>
          <w:rPr>
            <w:rStyle w:val="Hyperlink"/>
          </w:rPr>
          <w:t>2024-2030年中国矿物晶体行业现状调研分析与发展趋势预测报告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cf65361fb43b4" w:history="1">
        <w:r>
          <w:rPr>
            <w:rStyle w:val="Hyperlink"/>
          </w:rPr>
          <w:t>https://www.20087.com/5/26/KuangWuJingTiHangYeQuShi.html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07d4dcd54bb4" w:history="1">
      <w:r>
        <w:rPr>
          <w:rStyle w:val="Hyperlink"/>
        </w:rPr>
        <w:t>2024-2030年中国矿物晶体行业现状调研分析与发展趋势预测报告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uangWuJingTiHangYeQuShi.html" TargetMode="External" Id="R276cf65361f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uangWuJingTiHangYeQuShi.html" TargetMode="External" Id="R112107d4dcd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2024-01-23T04:11:00Z</dcterms:created>
  <dcterms:modified xsi:type="dcterms:W3CDTF">2024-01-23T05:11:00Z</dcterms:modified>
  <dc:subject>2024-2030年中国矿物晶体行业现状调研分析与发展趋势预测报告</dc:subject>
  <dc:title>2024-2030年中国矿物晶体行业现状调研分析与发展趋势预测报告</dc:title>
  <cp:keywords>2024-2030年中国矿物晶体行业现状调研分析与发展趋势预测报告</cp:keywords>
  <dc:description>2024-2030年中国矿物晶体行业现状调研分析与发展趋势预测报告</dc:description>
</cp:coreProperties>
</file>