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d96beb20546f4" w:history="1">
              <w:r>
                <w:rPr>
                  <w:rStyle w:val="Hyperlink"/>
                </w:rPr>
                <w:t>中国美术培训市场分析与前景趋势报告（2025-2031年）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d96beb20546f4" w:history="1">
              <w:r>
                <w:rPr>
                  <w:rStyle w:val="Hyperlink"/>
                </w:rPr>
                <w:t>中国美术培训市场分析与前景趋势报告（2025-2031年）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d96beb20546f4" w:history="1">
                <w:r>
                  <w:rPr>
                    <w:rStyle w:val="Hyperlink"/>
                  </w:rPr>
                  <w:t>https://www.20087.com/5/76/MeiShuPeiXunFaZhanQianJingFenXi.html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培训是艺术教育的重要组成部分，近年来随着素质教育的推广和家长对孩子创造力培养的重视，市场需求持续增长。美术培训不仅教授绘画技巧，还注重培养学生的观察力、想象力和审美能力，是儿童早期教育和成人兴趣爱好培养的重要途径。随着在线教育和远程教学技术的发展，美术培训的形式更加多样化，如在线课程、虚拟画室，打破了地域限制，提升了教育资源的可及性。</w:t>
      </w:r>
      <w:r>
        <w:rPr>
          <w:rFonts w:hint="eastAsia"/>
        </w:rPr>
        <w:br/>
      </w:r>
      <w:r>
        <w:rPr>
          <w:rFonts w:hint="eastAsia"/>
        </w:rPr>
        <w:t>　　未来，美术培训行业的发展将更加注重个性化和跨学科融合。一方面，通过智能教学平台和个性化学习路径，美术培训将根据学生的学习进度和兴趣偏好，提供定制化的教学内容和进度安排，提升学习效率和成果。另一方面，结合STEM（科学、技术、工程、数学）教育，美术培训将探索艺术与科技的融合，如数字艺术、编程艺术，培养学生的跨学科思维和创新能力。此外，随着文化交流和国际教育的兴起，美术培训将更加注重跨文化视角，引入世界各地的艺术风格和技法，拓宽学生的视野和审美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d96beb20546f4" w:history="1">
        <w:r>
          <w:rPr>
            <w:rStyle w:val="Hyperlink"/>
          </w:rPr>
          <w:t>中国美术培训市场分析与前景趋势报告（2025-2031年）</w:t>
        </w:r>
      </w:hyperlink>
      <w:r>
        <w:rPr>
          <w:rFonts w:hint="eastAsia"/>
        </w:rPr>
        <w:t>》基于权威机构及相关协会等渠道的数据，结合美术培训行业发展的宏观环境和微观实践，从多维度对美术培训行业进行了深入调研与分析。报告内容严谨、数据翔实，辅以大量直观图表，旨在帮助美术培训企业精准把握行业动态，科学制定发展战略与投资策略。本报告是美术培训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美术培训产业概述</w:t>
      </w:r>
      <w:r>
        <w:rPr>
          <w:rFonts w:hint="eastAsia"/>
        </w:rPr>
        <w:br/>
      </w:r>
      <w:r>
        <w:rPr>
          <w:rFonts w:hint="eastAsia"/>
        </w:rPr>
        <w:t>　　第一节 美术培训定义</w:t>
      </w:r>
      <w:r>
        <w:rPr>
          <w:rFonts w:hint="eastAsia"/>
        </w:rPr>
        <w:br/>
      </w:r>
      <w:r>
        <w:rPr>
          <w:rFonts w:hint="eastAsia"/>
        </w:rPr>
        <w:t>　　第二节 美术培训行业特点</w:t>
      </w:r>
      <w:r>
        <w:rPr>
          <w:rFonts w:hint="eastAsia"/>
        </w:rPr>
        <w:br/>
      </w:r>
      <w:r>
        <w:rPr>
          <w:rFonts w:hint="eastAsia"/>
        </w:rPr>
        <w:t>　　第三节 美术培训产业链分析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2024-2025年中国美术培训行业运行环境分析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中国美术培训运行经济环境分析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中国美术培训产业政策环境分析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一、美术培训行业监管体制</w:t>
      </w:r>
      <w:r>
        <w:rPr>
          <w:rFonts w:hint="eastAsia"/>
        </w:rPr>
        <w:br/>
      </w:r>
      <w:r>
        <w:rPr>
          <w:rFonts w:hint="eastAsia"/>
        </w:rPr>
        <w:t>　　　　二、美术培训行业主要法规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三、主要美术培训产业政策</w:t>
      </w:r>
      <w:r>
        <w:rPr>
          <w:rFonts w:hint="eastAsia"/>
        </w:rPr>
        <w:br/>
      </w:r>
      <w:r>
        <w:rPr>
          <w:rFonts w:hint="eastAsia"/>
        </w:rPr>
        <w:t>　　第三节 中国美术培训产业社会环境分析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国外美术培训行业发展态势分析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国外美术培训市场发展现状分析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国外主要国家美术培训市场现状</w:t>
      </w:r>
      <w:r>
        <w:rPr>
          <w:rFonts w:hint="eastAsia"/>
        </w:rPr>
        <w:br/>
      </w:r>
      <w:r>
        <w:rPr>
          <w:rFonts w:hint="eastAsia"/>
        </w:rPr>
        <w:t>　　第三节 国外美术培训行业发展趋势预测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中国美术培训行业市场分析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2019-2024年中国美术培训行业规模情况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2019-2024年中国美术培训市场规模情况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2019-2024年中国美术培训行业盈利情况分析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2019-2024年中国美术培训市场需求状况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2019-2024年中国美术培训行业市场供给状况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2019-2024年美术培训行业市场供需平衡状况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中国重点地区美术培训行业市场调研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重点地区（五）美术培训市场调研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国内美术培训行业价格回顾</w:t>
      </w:r>
      <w:r>
        <w:rPr>
          <w:rFonts w:hint="eastAsia"/>
        </w:rPr>
        <w:br/>
      </w:r>
      <w:r>
        <w:rPr>
          <w:rFonts w:hint="eastAsia"/>
        </w:rPr>
        <w:t>　　第二节 国内美术培训行业价格走势预测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国内美术培训行业价格影响因素分析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中国美术培训行业客户调研</w:t>
      </w:r>
      <w:r>
        <w:rPr>
          <w:rFonts w:hint="eastAsia"/>
        </w:rPr>
        <w:br/>
      </w:r>
      <w:r>
        <w:rPr>
          <w:rFonts w:hint="eastAsia"/>
        </w:rPr>
        <w:t>　　　　一、美术培训行业客户偏好调查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二、客户对美术培训品牌的首要认知渠道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三、美术培训品牌忠诚度调查</w:t>
      </w:r>
      <w:r>
        <w:rPr>
          <w:rFonts w:hint="eastAsia"/>
        </w:rPr>
        <w:br/>
      </w:r>
      <w:r>
        <w:rPr>
          <w:rFonts w:hint="eastAsia"/>
        </w:rPr>
        <w:t>　　　　四、美术培训行业客户消费理念调研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一、美术培训市场集中度分析</w:t>
      </w:r>
      <w:r>
        <w:rPr>
          <w:rFonts w:hint="eastAsia"/>
        </w:rPr>
        <w:br/>
      </w:r>
      <w:r>
        <w:rPr>
          <w:rFonts w:hint="eastAsia"/>
        </w:rPr>
        <w:t>　　　　二、美术培训企业集中度分析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一、美术培训行业竞争策略分析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二、美术培训行业竞争格局展望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三、我国美术培训市场竞争趋势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美术培训行业重点企业发展调研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美术培训企业多样化经营策略分析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一、美术培训企业多样化经营情况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二、现行美术培训行业多样化经营的方向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大型美术培训企业集团未来发展策略分析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对中小美术培训企业生产经营的建议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美术培训行业SWOT模型分析</w:t>
      </w:r>
      <w:r>
        <w:rPr>
          <w:rFonts w:hint="eastAsia"/>
        </w:rPr>
        <w:br/>
      </w:r>
      <w:r>
        <w:rPr>
          <w:rFonts w:hint="eastAsia"/>
        </w:rPr>
        <w:t>　　　　一、美术培训行业优势分析</w:t>
      </w:r>
      <w:r>
        <w:rPr>
          <w:rFonts w:hint="eastAsia"/>
        </w:rPr>
        <w:br/>
      </w:r>
      <w:r>
        <w:rPr>
          <w:rFonts w:hint="eastAsia"/>
        </w:rPr>
        <w:t>　　　　二、美术培训行业劣势分析</w:t>
      </w:r>
      <w:r>
        <w:rPr>
          <w:rFonts w:hint="eastAsia"/>
        </w:rPr>
        <w:br/>
      </w:r>
      <w:r>
        <w:rPr>
          <w:rFonts w:hint="eastAsia"/>
        </w:rPr>
        <w:t>　　　　三、美术培训行业机会分析</w:t>
      </w:r>
      <w:r>
        <w:rPr>
          <w:rFonts w:hint="eastAsia"/>
        </w:rPr>
        <w:br/>
      </w:r>
      <w:r>
        <w:rPr>
          <w:rFonts w:hint="eastAsia"/>
        </w:rPr>
        <w:t>　　　　四、美术培训行业风险分析</w:t>
      </w:r>
      <w:r>
        <w:rPr>
          <w:rFonts w:hint="eastAsia"/>
        </w:rPr>
        <w:br/>
      </w:r>
      <w:r>
        <w:rPr>
          <w:rFonts w:hint="eastAsia"/>
        </w:rPr>
        <w:t>　　第二节 美术培训行业投资风险及控制策略分析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一、美术培训市场风险及控制策略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二、美术培训行业政策风险及控制策略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三、美术培训行业经营风险及控制策略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四、美术培训同业竞争风险及控制策略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五、美术培训行业其他风险及控制策略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2025-2031年中国美术培训行业投资潜力及发展趋势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2025-2031年美术培训行业投资潜力分析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一、美术培训行业重点可投资领域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二、美术培训行业目标市场需求潜力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三、美术培训行业投资潜力综合评判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　2025-2031年中国美术培训行业发展趋势分析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一、2025年美术培训市场前景分析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二、2025年美术培训发展趋势预测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三、2025-2031年我国美术培训行业发展剖析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五、未来美术培训行业发展变局剖析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美术培训行业类别</w:t>
      </w:r>
      <w:r>
        <w:rPr>
          <w:rFonts w:hint="eastAsia"/>
        </w:rPr>
        <w:br/>
      </w:r>
      <w:r>
        <w:rPr>
          <w:rFonts w:hint="eastAsia"/>
        </w:rPr>
        <w:t>　　图表 美术培训行业产业链调研</w:t>
      </w:r>
      <w:r>
        <w:rPr>
          <w:rFonts w:hint="eastAsia"/>
        </w:rPr>
        <w:br/>
      </w:r>
      <w:r>
        <w:rPr>
          <w:rFonts w:hint="eastAsia"/>
        </w:rPr>
        <w:t>　　图表 美术培训行业现状</w:t>
      </w:r>
      <w:r>
        <w:rPr>
          <w:rFonts w:hint="eastAsia"/>
        </w:rPr>
        <w:br/>
      </w:r>
      <w:r>
        <w:rPr>
          <w:rFonts w:hint="eastAsia"/>
        </w:rPr>
        <w:t>　　图表 美术培训行业标准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2019-2024年中国美术培训行业市场规模</w:t>
      </w:r>
      <w:r>
        <w:rPr>
          <w:rFonts w:hint="eastAsia"/>
        </w:rPr>
        <w:br/>
      </w:r>
      <w:r>
        <w:rPr>
          <w:rFonts w:hint="eastAsia"/>
        </w:rPr>
        <w:t>　　图表 2024年中国美术培训行业产能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2019-2024年中国美术培训行业产量统计</w:t>
      </w:r>
      <w:r>
        <w:rPr>
          <w:rFonts w:hint="eastAsia"/>
        </w:rPr>
        <w:br/>
      </w:r>
      <w:r>
        <w:rPr>
          <w:rFonts w:hint="eastAsia"/>
        </w:rPr>
        <w:t>　　图表 美术培训行业动态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2019-2024年中国美术培训市场需求量</w:t>
      </w:r>
      <w:r>
        <w:rPr>
          <w:rFonts w:hint="eastAsia"/>
        </w:rPr>
        <w:br/>
      </w:r>
      <w:r>
        <w:rPr>
          <w:rFonts w:hint="eastAsia"/>
        </w:rPr>
        <w:t>　　图表 2024年中国美术培训行业需求区域调研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2019-2024年中国美术培训行情</w:t>
      </w:r>
      <w:r>
        <w:rPr>
          <w:rFonts w:hint="eastAsia"/>
        </w:rPr>
        <w:br/>
      </w:r>
      <w:r>
        <w:rPr>
          <w:rFonts w:hint="eastAsia"/>
        </w:rPr>
        <w:t>　　图表 2019-2024年中国美术培训价格走势图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2019-2024年中国美术培训进口统计</w:t>
      </w:r>
      <w:r>
        <w:rPr>
          <w:rFonts w:hint="eastAsia"/>
        </w:rPr>
        <w:br/>
      </w:r>
      <w:r>
        <w:rPr>
          <w:rFonts w:hint="eastAsia"/>
        </w:rPr>
        <w:t>　　图表 2019-2024年中国美术培训出口统计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**地区美术培训市场规模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</w:t>
      </w:r>
      <w:r>
        <w:rPr>
          <w:rFonts w:hint="eastAsia"/>
        </w:rPr>
        <w:br/>
      </w:r>
      <w:r>
        <w:rPr>
          <w:rFonts w:hint="eastAsia"/>
        </w:rPr>
        <w:t>　　图表 **地区美术培训市场调研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**地区美术培训市场规模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</w:t>
      </w:r>
      <w:r>
        <w:rPr>
          <w:rFonts w:hint="eastAsia"/>
        </w:rPr>
        <w:br/>
      </w:r>
      <w:r>
        <w:rPr>
          <w:rFonts w:hint="eastAsia"/>
        </w:rPr>
        <w:t>　　图表 **地区美术培训市场调研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美术培训行业竞争对手分析</w:t>
      </w:r>
      <w:r>
        <w:rPr>
          <w:rFonts w:hint="eastAsia"/>
        </w:rPr>
        <w:br/>
      </w:r>
      <w:r>
        <w:rPr>
          <w:rFonts w:hint="eastAsia"/>
        </w:rPr>
        <w:t>　　图表 美术培训重点企业（一）基本信息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美术培训重点企业（一）主要经济指标情况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美术培训重点企业（二）主要经济指标情况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美术培训重点企业（三）经营情况分析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美术培训重点企业（三）主要经济指标情况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2025-2031年中国美术培训市场需求预测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2025-2031年中国美术培训行业市场规模预测</w:t>
      </w:r>
      <w:r>
        <w:rPr>
          <w:rFonts w:hint="eastAsia"/>
        </w:rPr>
        <w:br/>
      </w:r>
      <w:r>
        <w:rPr>
          <w:rFonts w:hint="eastAsia"/>
        </w:rPr>
        <w:t>　　图表 美术培训行业准入条件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2025-2031年中国美术培训市场前景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d96beb20546f4" w:history="1">
        <w:r>
          <w:rPr>
            <w:rStyle w:val="Hyperlink"/>
          </w:rPr>
          <w:t>中国美术培训市场分析与前景趋势报告（2025-2031年）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d96beb20546f4" w:history="1">
        <w:r>
          <w:rPr>
            <w:rStyle w:val="Hyperlink"/>
          </w:rPr>
          <w:t>https://www.20087.com/5/76/MeiShuPeiXunFaZhanQianJingFenXi.html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热点：美术艺考培训班哪个好、美术培训机构排名榜、网上美术培训平台、美术培训班收费价格表、美术学画画、美术培训机构哪家好、学画画培训班、美术培训机构需要什么资质、美术培训加盟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bfa22bf7743c9" w:history="1">
      <w:r>
        <w:rPr>
          <w:rStyle w:val="Hyperlink"/>
        </w:rPr>
        <w:t>中国美术培训市场分析与前景趋势报告（2025-2031年）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MeiShuPeiXunFaZhanQianJingFenXi.html" TargetMode="External" Id="R104d96beb205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MeiShuPeiXunFaZhanQianJingFenXi.html" TargetMode="External" Id="Ra91bfa22bf7743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2024-09-03T01:58:00Z</dcterms:created>
  <dcterms:modified xsi:type="dcterms:W3CDTF">2024-09-03T02:58:00Z</dcterms:modified>
  <dc:subject>中国美术培训市场分析与前景趋势报告（2025-2031年）</dc:subject>
  <dc:title>中国美术培训市场分析与前景趋势报告（2025-2031年）</dc:title>
  <cp:keywords>中国美术培训市场分析与前景趋势报告（2025-2031年）</cp:keywords>
  <dc:description>中国美术培训市场分析与前景趋势报告（2025-2031年）</dc:description>
</cp:coreProperties>
</file>