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7ccd6ba5348a2" w:history="1">
              <w:r>
                <w:rPr>
                  <w:rStyle w:val="Hyperlink"/>
                </w:rPr>
                <w:t>2024-2030年中国风电并网控制器市场现状与发展前景预测报告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7ccd6ba5348a2" w:history="1">
              <w:r>
                <w:rPr>
                  <w:rStyle w:val="Hyperlink"/>
                </w:rPr>
                <w:t>2024-2030年中国风电并网控制器市场现状与发展前景预测报告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7ccd6ba5348a2" w:history="1">
                <w:r>
                  <w:rPr>
                    <w:rStyle w:val="Hyperlink"/>
                  </w:rPr>
                  <w:t>https://www.20087.com/5/56/FengDianBingWangKongZhiQiShiChangXianZhuangHeQianJing.html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并网控制器是实现风电机组与电网之间稳定连接的关键设备，负责协调风电机组的输出功率与电网需求之间的匹配。随着智能电网技术的发展，风电并网控制器需要具备更高的智能化水平，以应对电网负荷的动态变化。目前，并网控制器不仅要能够实时调整风电机组的功率输出，还需要具备故障穿越能力，确保在电网异常时风电机组能够继续稳定运行。</w:t>
      </w:r>
      <w:r>
        <w:rPr>
          <w:rFonts w:hint="eastAsia"/>
        </w:rPr>
        <w:br/>
      </w:r>
      <w:r>
        <w:rPr>
          <w:rFonts w:hint="eastAsia"/>
        </w:rPr>
        <w:t>　　未来，风电并网控制器将更加注重灵活性和兼容性。随着分布式能源系统的增加，未来的并网控制器需要支持多种接入方式，具备与不同类型的能源管理系统互联互通的能力。此外，随着人工智能技术的应用，集成有机器学习算法的智能并网控制器将成为研发重点，通过预测电网需求和风速变化，优化风电机组的运行策略。同时，为了适应新能源系统的快速发展，提供开放式的软件架构将是并网控制器设计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7ccd6ba5348a2" w:history="1">
        <w:r>
          <w:rPr>
            <w:rStyle w:val="Hyperlink"/>
          </w:rPr>
          <w:t>2024-2030年中国风电并网控制器市场现状与发展前景预测报告</w:t>
        </w:r>
      </w:hyperlink>
      <w:r>
        <w:rPr>
          <w:rFonts w:hint="eastAsia"/>
        </w:rPr>
        <w:t>全面分析了中国风电并网控制器行业的市场现状、发展趋势、竞争格局及前景预测。报告首先概述了风电并网控制器的定义、分类、应用领域及行业发展特点，包括优势、劣势、机遇与风险。接着，深入分析了风电并网控制器的供给、需求、销售规模及价格机制，并对细分市场、下游应用及客户群体进行了探讨。此外，报告还分析了风电并网控制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风电并网控制器行业概述</w:t>
      </w:r>
      <w:r>
        <w:rPr>
          <w:rFonts w:hint="eastAsia"/>
        </w:rPr>
        <w:br/>
      </w:r>
      <w:r>
        <w:rPr>
          <w:rFonts w:hint="eastAsia"/>
        </w:rPr>
        <w:t>　　第一节 风电并网控制器定义与分类</w:t>
      </w:r>
      <w:r>
        <w:rPr>
          <w:rFonts w:hint="eastAsia"/>
        </w:rPr>
        <w:br/>
      </w:r>
      <w:r>
        <w:rPr>
          <w:rFonts w:hint="eastAsia"/>
        </w:rPr>
        <w:t>　　第二节 风电并网控制器应用领域</w:t>
      </w:r>
      <w:r>
        <w:rPr>
          <w:rFonts w:hint="eastAsia"/>
        </w:rPr>
        <w:br/>
      </w:r>
      <w:r>
        <w:rPr>
          <w:rFonts w:hint="eastAsia"/>
        </w:rPr>
        <w:t>　　第三节 风电并网控制器行业经济指标分析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风电并网控制器产业链及经营模式分析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三、风电并网控制器销售模式及销售渠道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全球风电并网控制器市场发展综述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2019-2023年全球风电并网控制器市场规模与趋势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主要国家与地区风电并网控制器市场分析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2024-2030年全球风电并网控制器行业发展趋势与前景预测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中国风电并网控制器行业市场分析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2023-2024年风电并网控制器产能与投资动态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一、国内风电并网控制器产能及利用情况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二、风电并网控制器产能扩张与投资动态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2024-2030年风电并网控制器行业产量统计与趋势预测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一、2019-2023年风电并网控制器行业产量数据统计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1、2019-2023年风电并网控制器产量及增长趋势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2、2019-2023年风电并网控制器细分产品产量及份额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二、影响风电并网控制器产量的关键因素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三、2024-2030年风电并网控制器产量预测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2024-2030年风电并网控制器市场需求与销售分析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一、2023-2024年风电并网控制器行业需求现状</w:t>
      </w:r>
      <w:r>
        <w:rPr>
          <w:rFonts w:hint="eastAsia"/>
        </w:rPr>
        <w:br/>
      </w:r>
      <w:r>
        <w:rPr>
          <w:rFonts w:hint="eastAsia"/>
        </w:rPr>
        <w:t>　　　　二、风电并网控制器客户群体与需求特点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三、2019-2023年风电并网控制器行业销售规模分析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四、2024-2030年风电并网控制器市场增长潜力与规模预测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中国风电并网控制器细分市场与下游应用领域分析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风电并网控制器细分市场分析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一、2023-2024年风电并网控制器主要细分产品市场现状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风电并网控制器下游应用与客户群体分析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一、2023-2024年风电并网控制器各应用领域市场现状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2023-2024年中国风电并网控制器技术发展研究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当前风电并网控制器技术发展现状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国内外风电并网控制器技术差异与原因</w:t>
      </w:r>
      <w:r>
        <w:rPr>
          <w:rFonts w:hint="eastAsia"/>
        </w:rPr>
        <w:br/>
      </w:r>
      <w:r>
        <w:rPr>
          <w:rFonts w:hint="eastAsia"/>
        </w:rPr>
        <w:t>　　第三节 风电并网控制器技术创新与发展趋势预测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技术进步对风电并网控制器行业的影响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风电并网控制器价格机制与竞争策略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一、2019-2023年风电并网控制器市场价格走势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风电并网控制器定价策略与方法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2024-2030年风电并网控制器价格竞争态势与趋势预测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中国风电并网控制器行业重点区域市场研究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2023-2024年重点区域风电并网控制器市场发展概况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二、2019-2023年风电并网控制器市场需求规模情况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三、2024-2030年风电并网控制器行业发展潜力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二、2019-2023年风电并网控制器市场需求规模情况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三、2024-2030年风电并网控制器行业发展潜力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二、2019-2023年风电并网控制器市场需求规模情况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三、2024-2030年风电并网控制器行业发展潜力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二、2019-2023年风电并网控制器市场需求规模情况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三、2024-2030年风电并网控制器行业发展潜力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二、2019-2023年风电并网控制器市场需求规模情况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三、2024-2030年风电并网控制器行业发展潜力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2019-2023年中国风电并网控制器行业进出口情况分析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风电并网控制器行业进口情况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一、2019-2023年风电并网控制器进口规模及增长情况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二、风电并网控制器主要进口来源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风电并网控制器行业出口情况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一、2019-2023年风电并网控制器出口规模及增长情况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二、风电并网控制器主要出口目的地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2019-2023年中国风电并网控制器行业总体发展与财务状况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2019-2023年中国风电并网控制器行业规模情况</w:t>
      </w:r>
      <w:r>
        <w:rPr>
          <w:rFonts w:hint="eastAsia"/>
        </w:rPr>
        <w:br/>
      </w:r>
      <w:r>
        <w:rPr>
          <w:rFonts w:hint="eastAsia"/>
        </w:rPr>
        <w:t>　　　　一、风电并网控制器行业企业数量规模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二、风电并网控制器行业从业人员规模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三、风电并网控制器行业市场敏感性分析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2019-2023年中国风电并网控制器行业财务能力分析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一、风电并网控制器行业盈利能力</w:t>
      </w:r>
      <w:r>
        <w:rPr>
          <w:rFonts w:hint="eastAsia"/>
        </w:rPr>
        <w:br/>
      </w:r>
      <w:r>
        <w:rPr>
          <w:rFonts w:hint="eastAsia"/>
        </w:rPr>
        <w:t>　　　　二、风电并网控制器行业偿债能力</w:t>
      </w:r>
      <w:r>
        <w:rPr>
          <w:rFonts w:hint="eastAsia"/>
        </w:rPr>
        <w:br/>
      </w:r>
      <w:r>
        <w:rPr>
          <w:rFonts w:hint="eastAsia"/>
        </w:rPr>
        <w:t>　　　　三、风电并网控制器行业营运能力</w:t>
      </w:r>
      <w:r>
        <w:rPr>
          <w:rFonts w:hint="eastAsia"/>
        </w:rPr>
        <w:br/>
      </w:r>
      <w:r>
        <w:rPr>
          <w:rFonts w:hint="eastAsia"/>
        </w:rPr>
        <w:t>　　　　四、风电并网控制器行业发展能力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风电并网控制器行业重点企业调研分析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二、企业风电并网控制器业务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二、企业风电并网控制器业务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二、企业风电并网控制器业务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二、企业风电并网控制器业务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二、企业风电并网控制器业务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二、企业风电并网控制器业务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中国风电并网控制器行业竞争格局分析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风电并网控制器行业竞争格局总览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2023-2024年风电并网控制器行业竞争力分析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2019-2023年风电并网控制器行业企业并购活动分析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2023-2024年风电并网控制器行业会展与招投标活动分析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一、风电并网控制器行业会展活动及其市场影响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2024年中国风电并网控制器企业发展企业发展策略与建议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风电并网控制器销售模式与渠道策略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风电并网控制器品牌与市场推广策略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风电并网控制器研发投入与技术创新能力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风电并网控制器合作联盟与资源整合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中国风电并网控制器行业风险与对策</w:t>
      </w:r>
      <w:r>
        <w:rPr>
          <w:rFonts w:hint="eastAsia"/>
        </w:rPr>
        <w:br/>
      </w:r>
      <w:r>
        <w:rPr>
          <w:rFonts w:hint="eastAsia"/>
        </w:rPr>
        <w:t>　　第一节 风电并网控制器行业SWOT分析</w:t>
      </w:r>
      <w:r>
        <w:rPr>
          <w:rFonts w:hint="eastAsia"/>
        </w:rPr>
        <w:br/>
      </w:r>
      <w:r>
        <w:rPr>
          <w:rFonts w:hint="eastAsia"/>
        </w:rPr>
        <w:t>　　　　一、风电并网控制器行业优势</w:t>
      </w:r>
      <w:r>
        <w:rPr>
          <w:rFonts w:hint="eastAsia"/>
        </w:rPr>
        <w:br/>
      </w:r>
      <w:r>
        <w:rPr>
          <w:rFonts w:hint="eastAsia"/>
        </w:rPr>
        <w:t>　　　　二、风电并网控制器行业劣势</w:t>
      </w:r>
      <w:r>
        <w:rPr>
          <w:rFonts w:hint="eastAsia"/>
        </w:rPr>
        <w:br/>
      </w:r>
      <w:r>
        <w:rPr>
          <w:rFonts w:hint="eastAsia"/>
        </w:rPr>
        <w:t>　　　　三、风电并网控制器市场机会</w:t>
      </w:r>
      <w:r>
        <w:rPr>
          <w:rFonts w:hint="eastAsia"/>
        </w:rPr>
        <w:br/>
      </w:r>
      <w:r>
        <w:rPr>
          <w:rFonts w:hint="eastAsia"/>
        </w:rPr>
        <w:t>　　　　四、风电并网控制器市场威胁</w:t>
      </w:r>
      <w:r>
        <w:rPr>
          <w:rFonts w:hint="eastAsia"/>
        </w:rPr>
        <w:br/>
      </w:r>
      <w:r>
        <w:rPr>
          <w:rFonts w:hint="eastAsia"/>
        </w:rPr>
        <w:t>　　第二节 风电并网控制器行业风险及对策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2024-2030年中国风电并网控制器行业前景与发展趋势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2023-2024年风电并网控制器行业发展环境分析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一、风电并网控制器行业主管部门与监管体制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二、风电并网控制器行业主要法律法规及政策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三、风电并网控制器行业标准与质量监管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2024-2030年风电并网控制器行业发展趋势与方向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2024-2030年风电并网控制器行业发展潜力与机遇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风电并网控制器行业研究结论与建议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中^智林^风电并网控制器行业发展建议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2019-2023年中国风电并网控制器市场规模及增长情况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2019-2023年中国风电并网控制器行业产量及增长趋势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2024-2030年中国风电并网控制器行业产量预测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2019-2023年中国风电并网控制器行业市场需求及增长情况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2024-2030年中国风电并网控制器行业市场需求预测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2019-2023年中国风电并网控制器行业利润及增长情况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**地区风电并网控制器市场规模及增长情况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**地区风电并网控制器行业市场需求情况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**地区风电并网控制器市场规模及增长情况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**地区风电并网控制器行业市场需求情况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2019-2023年中国风电并网控制器行业出口情况分析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2019-2023年中国风电并网控制器行业产品市场价格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2024-2030年中国风电并网控制器行业产品市场价格走势预测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风电并网控制器重点企业经营情况分析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风电并网控制器重点企业经营情况分析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2024-2030年中国风电并网控制器市场规模预测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2024-2030年中国风电并网控制器行业利润预测</w:t>
      </w:r>
      <w:r>
        <w:rPr>
          <w:rFonts w:hint="eastAsia"/>
        </w:rPr>
        <w:br/>
      </w:r>
      <w:r>
        <w:rPr>
          <w:rFonts w:hint="eastAsia"/>
        </w:rPr>
        <w:t>　　图表 2024年风电并网控制器行业壁垒</w:t>
      </w:r>
      <w:r>
        <w:rPr>
          <w:rFonts w:hint="eastAsia"/>
        </w:rPr>
        <w:br/>
      </w:r>
      <w:r>
        <w:rPr>
          <w:rFonts w:hint="eastAsia"/>
        </w:rPr>
        <w:t>　　图表 2024年风电并网控制器市场前景分析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2024-2030年中国风电并网控制器市场需求预测</w:t>
      </w:r>
      <w:r>
        <w:rPr>
          <w:rFonts w:hint="eastAsia"/>
        </w:rPr>
        <w:br/>
      </w:r>
      <w:r>
        <w:rPr>
          <w:rFonts w:hint="eastAsia"/>
        </w:rPr>
        <w:t>　　图表 2024年风电并网控制器发展趋势预测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7ccd6ba5348a2" w:history="1">
        <w:r>
          <w:rPr>
            <w:rStyle w:val="Hyperlink"/>
          </w:rPr>
          <w:t>2024-2030年中国风电并网控制器市场现状与发展前景预测报告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7ccd6ba5348a2" w:history="1">
        <w:r>
          <w:rPr>
            <w:rStyle w:val="Hyperlink"/>
          </w:rPr>
          <w:t>https://www.20087.com/5/56/FengDianBingWangKongZhiQiShiChangXianZhuangHeQianJing.html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d5b97939447e8" w:history="1">
      <w:r>
        <w:rPr>
          <w:rStyle w:val="Hyperlink"/>
        </w:rPr>
        <w:t>2024-2030年中国风电并网控制器市场现状与发展前景预测报告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ngDianBingWangKongZhiQiShiChangXianZhuangHeQianJing.html" TargetMode="External" Id="R09a7ccd6ba53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ngDianBingWangKongZhiQiShiChangXianZhuangHeQianJing.html" TargetMode="External" Id="R16bd5b979394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2024-09-21T02:43:08Z</dcterms:created>
  <dcterms:modified xsi:type="dcterms:W3CDTF">2024-09-21T03:43:08Z</dcterms:modified>
  <dc:subject>2024-2030年中国风电并网控制器市场现状与发展前景预测报告</dc:subject>
  <dc:title>2024-2030年中国风电并网控制器市场现状与发展前景预测报告</dc:title>
  <cp:keywords>2024-2030年中国风电并网控制器市场现状与发展前景预测报告</cp:keywords>
  <dc:description>2024-2030年中国风电并网控制器市场现状与发展前景预测报告</dc:description>
</cp:coreProperties>
</file>