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a06d0e2ad4d37" w:history="1">
              <w:r>
                <w:rPr>
                  <w:rStyle w:val="Hyperlink"/>
                </w:rPr>
                <w:t>2026-2032年中国地铁广告服务行业研究与发展前景报告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a06d0e2ad4d37" w:history="1">
              <w:r>
                <w:rPr>
                  <w:rStyle w:val="Hyperlink"/>
                </w:rPr>
                <w:t>2026-2032年中国地铁广告服务行业研究与发展前景报告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a06d0e2ad4d37" w:history="1">
                <w:r>
                  <w:rPr>
                    <w:rStyle w:val="Hyperlink"/>
                  </w:rPr>
                  <w:t>https://www.20087.com/5/26/DiTieGuangGaoFuWuHangYeXianZhuangJiQianJing.html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广告服务是城市核心流量场景下的高价值营销载体，涵盖列车车身、站台屏蔽门贴、灯箱、数字屏及语音播报等多种形式。主流媒体资源由地铁运营公司或授权代理商统一管理，强调高触达率、强记忆点与区域精准性。近年来，程序化购买与动态内容更新技术推动数字屏广告向实时化、互动化升级；AR扫码、LBS触发等创新形式增强用户参与感。然而，广告内容同质化严重、投放效果难以量化、以及乘客注意力碎片化，制约品牌转化效率；同时，公益与商业内容平衡亦面临舆论压力。</w:t>
      </w:r>
      <w:r>
        <w:rPr>
          <w:rFonts w:hint="eastAsia"/>
        </w:rPr>
        <w:br/>
      </w:r>
      <w:r>
        <w:rPr>
          <w:rFonts w:hint="eastAsia"/>
        </w:rPr>
        <w:t>　　未来，地铁广告服务将加速向数据驱动、沉浸体验与可持续价值融合转型。市场调研网指出，基于OD客流大数据与手机信令分析，可实现人群画像精准匹配与跨渠道归因评估；数字孪生站厅支持虚拟广告预览与效果模拟。互动技术如透明OLED屏、气味装置或震动座椅将打造多感官品牌体验。在ESG框架下，低碳材料制作的实体广告与公益主题优先排期机制将提升社会形象。此外，与城市文旅、本地生活服务深度捆绑（如扫码领景区优惠），可将流量转化为消费行动，推动地铁广告从“曝光媒介”升级为“城市生活服务平台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da06d0e2ad4d37" w:history="1">
        <w:r>
          <w:rPr>
            <w:rStyle w:val="Hyperlink"/>
          </w:rPr>
          <w:t>2026-2032年中国地铁广告服务行业研究与发展前景报告</w:t>
        </w:r>
      </w:hyperlink>
      <w:r>
        <w:rPr>
          <w:rFonts w:hint="eastAsia"/>
        </w:rPr>
        <w:t>》，2025年地铁广告服务行业市场规模达 亿元，预计2032年市场规模将达 亿元，期间年均复合增长率（CAGR）达 %。报告依托多年行业监测数据，结合地铁广告服务行业现状与未来前景，系统分析了地铁广告服务市场需求、市场规模、产业链结构、价格机制及细分市场特征。报告对地铁广告服务市场前景进行了客观评估，预测了地铁广告服务行业发展趋势，并详细解读了品牌竞争格局、市场集中度及重点企业的运营表现。此外，报告通过SWOT分析识别了地铁广告服务行业机遇与潜在风险，为投资者和决策者提供了科学、规范的战略建议，助力把握地铁广告服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地铁广告服务产业概述</w:t>
      </w:r>
      <w:r>
        <w:rPr>
          <w:rFonts w:hint="eastAsia"/>
        </w:rPr>
        <w:br/>
      </w:r>
      <w:r>
        <w:rPr>
          <w:rFonts w:hint="eastAsia"/>
        </w:rPr>
        <w:t>　　第一节 地铁广告服务定义与分类</w:t>
      </w:r>
      <w:r>
        <w:rPr>
          <w:rFonts w:hint="eastAsia"/>
        </w:rPr>
        <w:br/>
      </w:r>
      <w:r>
        <w:rPr>
          <w:rFonts w:hint="eastAsia"/>
        </w:rPr>
        <w:t>　　第二节 地铁广告服务产业链结构及关键环节剖析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地铁广告服务商业模式与盈利模式解析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地铁广告服务经济指标与行业评估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全球地铁广告服务市场发展综述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2020-2025年全球地铁广告服务市场规模及增长趋势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主要国家与地区地铁广告服务市场对比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2026-2032年全球地铁广告服务行业发展趋势与前景预测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国际地铁广告服务市场发展趋势及对我国启示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二、对我国地铁广告服务市场的借鉴意义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中国地铁广告服务行业市场规模分析与预测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地铁广告服务市场的总体规模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一、2020-2025年地铁广告服务市场规模变化及趋势分析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二、2026年地铁广告服务行业市场规模特点</w:t>
      </w:r>
      <w:r>
        <w:rPr>
          <w:rFonts w:hint="eastAsia"/>
        </w:rPr>
        <w:br/>
      </w:r>
      <w:r>
        <w:rPr>
          <w:rFonts w:hint="eastAsia"/>
        </w:rPr>
        <w:t>　　第二节 地铁广告服务市场规模的构成</w:t>
      </w:r>
      <w:r>
        <w:rPr>
          <w:rFonts w:hint="eastAsia"/>
        </w:rPr>
        <w:br/>
      </w:r>
      <w:r>
        <w:rPr>
          <w:rFonts w:hint="eastAsia"/>
        </w:rPr>
        <w:t>　　　　一、地铁广告服务客户群体特征与偏好分析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二、不同类型地铁广告服务市场规模分布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三、各地区地铁广告服务市场规模差异与特点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地铁广告服务市场规模的预测与展望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一、未来几年地铁广告服务市场规模增长预测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2025-2026年地铁广告服务行业技术发展现状及趋势分析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地铁广告服务行业技术发展现状分析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国内外地铁广告服务行业技术差距分析及差距形成的主要原因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地铁广告服务行业技术发展方向、趋势预测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提升地铁广告服务行业技术能力策略建议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2020-2025年中国地铁广告服务行业总体发展与财务状况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2020-2025年地铁广告服务行业规模情况</w:t>
      </w:r>
      <w:r>
        <w:rPr>
          <w:rFonts w:hint="eastAsia"/>
        </w:rPr>
        <w:br/>
      </w:r>
      <w:r>
        <w:rPr>
          <w:rFonts w:hint="eastAsia"/>
        </w:rPr>
        <w:t>　　　　一、地铁广告服务行业企业数量规模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二、地铁广告服务行业从业人员规模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三、地铁广告服务行业市场敏感性分析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2020-2025年地铁广告服务行业财务能力分析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一、地铁广告服务行业盈利能力</w:t>
      </w:r>
      <w:r>
        <w:rPr>
          <w:rFonts w:hint="eastAsia"/>
        </w:rPr>
        <w:br/>
      </w:r>
      <w:r>
        <w:rPr>
          <w:rFonts w:hint="eastAsia"/>
        </w:rPr>
        <w:t>　　　　二、地铁广告服务行业偿债能力</w:t>
      </w:r>
      <w:r>
        <w:rPr>
          <w:rFonts w:hint="eastAsia"/>
        </w:rPr>
        <w:br/>
      </w:r>
      <w:r>
        <w:rPr>
          <w:rFonts w:hint="eastAsia"/>
        </w:rPr>
        <w:t>　　　　三、地铁广告服务行业营运能力</w:t>
      </w:r>
      <w:r>
        <w:rPr>
          <w:rFonts w:hint="eastAsia"/>
        </w:rPr>
        <w:br/>
      </w:r>
      <w:r>
        <w:rPr>
          <w:rFonts w:hint="eastAsia"/>
        </w:rPr>
        <w:t>　　　　四、地铁广告服务行业发展能力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中国地铁广告服务行业细分市场调研与机会挖掘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地铁广告服务细分市场（一）市场调研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地铁广告服务细分市场（二）市场调研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中国地铁广告服务行业区域市场调研分析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2020-2025年中国地铁广告服务行业重点区域调研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一、重点地区（一）地铁广告服务市场规模与特点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二、重点地区（二）地铁广告服务市场规模及特点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三、重点地区（三）地铁广告服务市场规模及特点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四、重点地区（四）地铁广告服务市场规模及特点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不同区域地铁广告服务市场的对比与启示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二、地铁广告服务市场拓展策略与建议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中国地铁广告服务行业的营销渠道与客户分析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地铁广告服务行业渠道分析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二、各类渠道对地铁广告服务行业的影响</w:t>
      </w:r>
      <w:r>
        <w:rPr>
          <w:rFonts w:hint="eastAsia"/>
        </w:rPr>
        <w:br/>
      </w:r>
      <w:r>
        <w:rPr>
          <w:rFonts w:hint="eastAsia"/>
        </w:rPr>
        <w:t>　　　　三、主要地铁广告服务企业渠道策略研究</w:t>
      </w:r>
      <w:r>
        <w:rPr>
          <w:rFonts w:hint="eastAsia"/>
        </w:rPr>
        <w:br/>
      </w:r>
      <w:r>
        <w:rPr>
          <w:rFonts w:hint="eastAsia"/>
        </w:rPr>
        <w:t>　　第二节 地铁广告服务行业客户分析与定位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中国地铁广告服务行业竞争格局及策略选择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地铁广告服务行业总体市场竞争状况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一、地铁广告服务行业竞争结构分析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二、地铁广告服务企业竞争格局与集中度评估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三、地铁广告服务行业SWOT分析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地铁广告服务行业重点企业调研分析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地铁广告服务企业发展策略分析</w:t>
      </w:r>
      <w:r>
        <w:rPr>
          <w:rFonts w:hint="eastAsia"/>
        </w:rPr>
        <w:br/>
      </w:r>
      <w:r>
        <w:rPr>
          <w:rFonts w:hint="eastAsia"/>
        </w:rPr>
        <w:t>　　第一节 地铁广告服务市场与销售策略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地铁广告服务品牌战略思考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中国地铁广告服务行业发展环境分析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二、地铁广告服务行业主管部门、监管体制及相关政策法规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3、地铁广告服务行业的主要法律、法规和政策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4、2026年地铁广告服务行业法律法规和政策对行业的影响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二、地铁广告服务消费者需求分析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一、地铁广告服务技术的应用与创新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二、地铁广告服务行业发展的技术趋势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2026-2032年地铁广告服务行业展趋势预测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2026-2032年地铁广告服务市场发展前景分析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一、地铁广告服务市场发展潜力</w:t>
      </w:r>
      <w:r>
        <w:rPr>
          <w:rFonts w:hint="eastAsia"/>
        </w:rPr>
        <w:br/>
      </w:r>
      <w:r>
        <w:rPr>
          <w:rFonts w:hint="eastAsia"/>
        </w:rPr>
        <w:t>　　　　二、地铁广告服务市场前景分析</w:t>
      </w:r>
      <w:r>
        <w:rPr>
          <w:rFonts w:hint="eastAsia"/>
        </w:rPr>
        <w:br/>
      </w:r>
      <w:r>
        <w:rPr>
          <w:rFonts w:hint="eastAsia"/>
        </w:rPr>
        <w:t>　　　　三、地铁广告服务细分行业发展前景分析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2026-2032年地铁广告服务发展趋势预测</w:t>
      </w:r>
      <w:r>
        <w:rPr>
          <w:rFonts w:hint="eastAsia"/>
        </w:rPr>
        <w:br/>
      </w:r>
      <w:r>
        <w:rPr>
          <w:rFonts w:hint="eastAsia"/>
        </w:rPr>
        <w:t>　　　　一、地铁广告服务发展趋势预测</w:t>
      </w:r>
      <w:r>
        <w:rPr>
          <w:rFonts w:hint="eastAsia"/>
        </w:rPr>
        <w:br/>
      </w:r>
      <w:r>
        <w:rPr>
          <w:rFonts w:hint="eastAsia"/>
        </w:rPr>
        <w:t>　　　　二、地铁广告服务市场规模预测</w:t>
      </w:r>
      <w:r>
        <w:rPr>
          <w:rFonts w:hint="eastAsia"/>
        </w:rPr>
        <w:br/>
      </w:r>
      <w:r>
        <w:rPr>
          <w:rFonts w:hint="eastAsia"/>
        </w:rPr>
        <w:t>　　　　三、地铁广告服务细分市场发展趋势预测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未来地铁广告服务行业挑战与机遇探讨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一、地铁广告服务行业挑战</w:t>
      </w:r>
      <w:r>
        <w:rPr>
          <w:rFonts w:hint="eastAsia"/>
        </w:rPr>
        <w:br/>
      </w:r>
      <w:r>
        <w:rPr>
          <w:rFonts w:hint="eastAsia"/>
        </w:rPr>
        <w:t>　　　　二、地铁广告服务行业机遇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地铁广告服务行业研究结论及建议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对地铁广告服务行业发展的建议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[.中.智.林.]对地铁广告服务企业和投资者的建议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地铁广告服务行业历程</w:t>
      </w:r>
      <w:r>
        <w:rPr>
          <w:rFonts w:hint="eastAsia"/>
        </w:rPr>
        <w:br/>
      </w:r>
      <w:r>
        <w:rPr>
          <w:rFonts w:hint="eastAsia"/>
        </w:rPr>
        <w:t>　　图表 地铁广告服务行业生命周期</w:t>
      </w:r>
      <w:r>
        <w:rPr>
          <w:rFonts w:hint="eastAsia"/>
        </w:rPr>
        <w:br/>
      </w:r>
      <w:r>
        <w:rPr>
          <w:rFonts w:hint="eastAsia"/>
        </w:rPr>
        <w:t>　　图表 地铁广告服务行业产业链分析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2020-2025年地铁广告服务行业市场容量统计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2020-2025年中国地铁广告服务行业市场规模及增长情况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2020-2025年中国地铁广告服务行业销售收入分析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2020-2025年中国地铁广告服务行业盈利情况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2020-2025年中国地铁广告服务行业利润总额分析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2020-2025年中国地铁广告服务行业企业数量情况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2020-2025年中国地铁广告服务行业企业平均规模情况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2020-2025年中国地铁广告服务行业竞争力分析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2020-2025年中国地铁广告服务行业盈利能力分析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2020-2025年中国地铁广告服务行业运营能力分析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2020-2025年中国地铁广告服务行业偿债能力分析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2020-2025年中国地铁广告服务行业发展能力分析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2020-2025年中国地铁广告服务行业经营效益分析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**地区地铁广告服务市场规模及增长情况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**地区地铁广告服务行业市场需求情况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**地区地铁广告服务市场规模及增长情况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**地区地铁广告服务行业市场需求情况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**地区地铁广告服务市场规模及增长情况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**地区地铁广告服务行业市场需求情况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地铁广告服务重点企业（一）基本信息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地铁广告服务重点企业（一）经营情况分析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地铁广告服务重点企业（一）盈利能力情况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地铁广告服务重点企业（一）偿债能力情况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地铁广告服务重点企业（一）运营能力情况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地铁广告服务重点企业（一）成长能力情况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地铁广告服务重点企业（二）基本信息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地铁广告服务重点企业（二）经营情况分析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地铁广告服务重点企业（二）盈利能力情况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地铁广告服务重点企业（二）偿债能力情况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地铁广告服务重点企业（二）运营能力情况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地铁广告服务重点企业（二）成长能力情况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2026-2032年中国地铁广告服务行业市场容量预测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2026-2032年中国地铁广告服务行业市场规模预测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2026-2032年中国地铁广告服务市场前景分析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2026-2032年中国地铁广告服务行业发展趋势预测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a06d0e2ad4d37" w:history="1">
        <w:r>
          <w:rPr>
            <w:rStyle w:val="Hyperlink"/>
          </w:rPr>
          <w:t>2026-2032年中国地铁广告服务行业研究与发展前景报告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a06d0e2ad4d37" w:history="1">
        <w:r>
          <w:rPr>
            <w:rStyle w:val="Hyperlink"/>
          </w:rPr>
          <w:t>https://www.20087.com/5/26/DiTieGuangGaoFuWuHangYeXianZhuangJiQianJing.html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48ebab8bf42be" w:history="1">
      <w:r>
        <w:rPr>
          <w:rStyle w:val="Hyperlink"/>
        </w:rPr>
        <w:t>2026-2032年中国地铁广告服务行业研究与发展前景报告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iTieGuangGaoFuWuHangYeXianZhuangJiQianJing.html" TargetMode="External" Id="R43da06d0e2ad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iTieGuangGaoFuWuHangYeXianZhuangJiQianJing.html" TargetMode="External" Id="R9d348ebab8bf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2026-03-06T02:44:09Z</dcterms:created>
  <dcterms:modified xsi:type="dcterms:W3CDTF">2026-03-06T03:44:09Z</dcterms:modified>
  <dc:subject>2026-2032年中国地铁广告服务行业研究与发展前景报告</dc:subject>
  <dc:title>2026-2032年中国地铁广告服务行业研究与发展前景报告</dc:title>
  <cp:keywords>2026-2032年中国地铁广告服务行业研究与发展前景报告</cp:keywords>
  <dc:description>2026-2032年中国地铁广告服务行业研究与发展前景报告</dc:description>
</cp:coreProperties>
</file>