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46f2fb6474e1b" w:history="1">
              <w:r>
                <w:rPr>
                  <w:rStyle w:val="Hyperlink"/>
                </w:rPr>
                <w:t>2026-2032年中国娱乐卡丁车行业市场分析与前景趋势报告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46f2fb6474e1b" w:history="1">
              <w:r>
                <w:rPr>
                  <w:rStyle w:val="Hyperlink"/>
                </w:rPr>
                <w:t>2026-2032年中国娱乐卡丁车行业市场分析与前景趋势报告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46f2fb6474e1b" w:history="1">
                <w:r>
                  <w:rPr>
                    <w:rStyle w:val="Hyperlink"/>
                  </w:rPr>
                  <w:t>https://www.20087.com/5/56/YuLeKaDingCheDeXianZhuangYuQianJing.html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娱乐卡丁车是大众休闲赛车体验的核心载体，广泛部署于室内赛道、主题乐园及户外卡丁车场，主要面向青少年及家庭客群。目前，娱乐卡丁车主流车型采用200cc–400cc汽油发动机或48V–72V直流电机驱动，配备防滚架、五点式安全带及限速控制系统，强调安全性与驾驶趣味平衡。场地运营商通过计时系统、积分排名及灯光音效营造竞技氛围，部分高端场馆引入VR模拟与数据回放服务。然而，设备维护成本高、安全事故偶发及同质化运营模式制约了行业可持续发展；同时，燃油车型面临环保政策压力，电动化转型迫在眉睫。</w:t>
      </w:r>
      <w:r>
        <w:rPr>
          <w:rFonts w:hint="eastAsia"/>
        </w:rPr>
        <w:br/>
      </w:r>
      <w:r>
        <w:rPr>
          <w:rFonts w:hint="eastAsia"/>
        </w:rPr>
        <w:t>　　未来，娱乐卡丁车将向全电动化、沉浸式体验与数据驱动运营升级。高功率密度电机与快充技术将实现“即停即走”连续运营，降低电池库存压力；而线控转向与扭矩矢量分配系统可提供动态驾驶模式切换（如漂移辅助、新手保护）。在体验层面，AR头显或座舱投影将叠加虚拟赛道元素，实现虚实融合竞速；车载传感器采集的驾驶数据可生成个性化技能报告，增强用户粘性。长远看，娱乐卡丁车将从单一游乐设备转型为青少年驾驶教育、汽车文化启蒙与电竞体育融合的综合平台，推动“赛车娱乐”向“体验经济”高阶形态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46f2fb6474e1b" w:history="1">
        <w:r>
          <w:rPr>
            <w:rStyle w:val="Hyperlink"/>
          </w:rPr>
          <w:t>2026-2032年中国娱乐卡丁车行业市场分析与前景趋势报告</w:t>
        </w:r>
      </w:hyperlink>
      <w:r>
        <w:rPr>
          <w:rFonts w:hint="eastAsia"/>
        </w:rPr>
        <w:t>》基于国家统计局、相关行业协会及科研机构的详实资料，结合市场调研数据，对娱乐卡丁车行业进行系统分析。报告从娱乐卡丁车市场规模、技术发展、竞争格局等维度，客观呈现行业发展现状，评估主要娱乐卡丁车企业的市场表现。通过对娱乐卡丁车产业链各环节的梳理，分析行业面临的机遇与风险，并对娱乐卡丁车发展趋势做出合理预测。报告为娱乐卡丁车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娱乐卡丁车行业概述</w:t>
      </w:r>
      <w:r>
        <w:rPr>
          <w:rFonts w:hint="eastAsia"/>
        </w:rPr>
        <w:br/>
      </w:r>
      <w:r>
        <w:rPr>
          <w:rFonts w:hint="eastAsia"/>
        </w:rPr>
        <w:t>　　第一节 娱乐卡丁车定义与分类</w:t>
      </w:r>
      <w:r>
        <w:rPr>
          <w:rFonts w:hint="eastAsia"/>
        </w:rPr>
        <w:br/>
      </w:r>
      <w:r>
        <w:rPr>
          <w:rFonts w:hint="eastAsia"/>
        </w:rPr>
        <w:t>　　第二节 娱乐卡丁车应用领域</w:t>
      </w:r>
      <w:r>
        <w:rPr>
          <w:rFonts w:hint="eastAsia"/>
        </w:rPr>
        <w:br/>
      </w:r>
      <w:r>
        <w:rPr>
          <w:rFonts w:hint="eastAsia"/>
        </w:rPr>
        <w:t>　　第三节 娱乐卡丁车行业经济指标分析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娱乐卡丁车产业链及经营模式分析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三、娱乐卡丁车销售模式及销售渠道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全球娱乐卡丁车市场发展综述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2020-2025年全球娱乐卡丁车市场规模与趋势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主要国家与地区娱乐卡丁车市场分析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2026-2032年全球娱乐卡丁车行业发展趋势与前景预测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中国娱乐卡丁车行业市场分析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2025-2026年娱乐卡丁车产能与投资动态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一、国内娱乐卡丁车产能及利用情况</w:t>
      </w:r>
      <w:r>
        <w:rPr>
          <w:rFonts w:hint="eastAsia"/>
        </w:rPr>
        <w:br/>
      </w:r>
      <w:r>
        <w:rPr>
          <w:rFonts w:hint="eastAsia"/>
        </w:rPr>
        <w:t>　　　　二、娱乐卡丁车产能扩张与投资动态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2026-2032年娱乐卡丁车行业产量统计与趋势预测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一、2020-2025年娱乐卡丁车行业产量数据统计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1、2020-2025年娱乐卡丁车产量及增长趋势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2、2020-2025年娱乐卡丁车细分产品产量及份额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二、影响娱乐卡丁车产量的关键因素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三、2026-2032年娱乐卡丁车产量预测</w:t>
      </w:r>
      <w:r>
        <w:rPr>
          <w:rFonts w:hint="eastAsia"/>
        </w:rPr>
        <w:br/>
      </w:r>
      <w:r>
        <w:rPr>
          <w:rFonts w:hint="eastAsia"/>
        </w:rPr>
        <w:t>　　第三节 2026-2032年娱乐卡丁车市场需求与销售分析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一、2025-2026年娱乐卡丁车行业需求现状</w:t>
      </w:r>
      <w:r>
        <w:rPr>
          <w:rFonts w:hint="eastAsia"/>
        </w:rPr>
        <w:br/>
      </w:r>
      <w:r>
        <w:rPr>
          <w:rFonts w:hint="eastAsia"/>
        </w:rPr>
        <w:t>　　　　二、娱乐卡丁车客户群体与需求特点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三、2020-2025年娱乐卡丁车行业销售规模分析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四、2026-2032年娱乐卡丁车市场增长潜力与规模预测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中国娱乐卡丁车细分市场与下游应用领域分析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娱乐卡丁车细分市场分析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一、2025-2026年娱乐卡丁车主要细分产品市场现状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娱乐卡丁车下游应用与客户群体分析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一、2025-2026年娱乐卡丁车各应用领域市场现状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2025-2026年娱乐卡丁车行业技术发展现状及趋势分析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娱乐卡丁车行业技术发展现状分析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国内外娱乐卡丁车行业技术差异与原因</w:t>
      </w:r>
      <w:r>
        <w:rPr>
          <w:rFonts w:hint="eastAsia"/>
        </w:rPr>
        <w:br/>
      </w:r>
      <w:r>
        <w:rPr>
          <w:rFonts w:hint="eastAsia"/>
        </w:rPr>
        <w:t>　　第三节 娱乐卡丁车行业技术发展方向、趋势预测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提升娱乐卡丁车行业技术能力策略建议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娱乐卡丁车价格机制与竞争策略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一、2020-2025年娱乐卡丁车市场价格走势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娱乐卡丁车定价策略与方法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2026-2032年娱乐卡丁车价格竞争态势与趋势预测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中国娱乐卡丁车行业重点区域市场研究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2025-2026年重点区域娱乐卡丁车市场发展概况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二、2020-2025年娱乐卡丁车市场需求规模情况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三、2026-2032年娱乐卡丁车行业发展潜力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二、2020-2025年娱乐卡丁车市场需求规模情况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三、2026-2032年娱乐卡丁车行业发展潜力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二、2020-2025年娱乐卡丁车市场需求规模情况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三、2026-2032年娱乐卡丁车行业发展潜力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二、2020-2025年娱乐卡丁车市场需求规模情况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三、2026-2032年娱乐卡丁车行业发展潜力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二、2020-2025年娱乐卡丁车市场需求规模情况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三、2026-2032年娱乐卡丁车行业发展潜力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2020-2025年中国娱乐卡丁车行业进出口情况分析</w:t>
      </w:r>
      <w:r>
        <w:rPr>
          <w:rFonts w:hint="eastAsia"/>
        </w:rPr>
        <w:br/>
      </w:r>
      <w:r>
        <w:rPr>
          <w:rFonts w:hint="eastAsia"/>
        </w:rPr>
        <w:t>　　第一节 娱乐卡丁车行业进口情况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一、2020-2025年娱乐卡丁车进口规模及增长情况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二、娱乐卡丁车主要进口来源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娱乐卡丁车行业出口情况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一、2020-2025年娱乐卡丁车出口规模及增长情况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二、娱乐卡丁车主要出口目的地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2020-2025年中国娱乐卡丁车行业总体发展与财务状况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2020-2025年中国娱乐卡丁车行业规模情况</w:t>
      </w:r>
      <w:r>
        <w:rPr>
          <w:rFonts w:hint="eastAsia"/>
        </w:rPr>
        <w:br/>
      </w:r>
      <w:r>
        <w:rPr>
          <w:rFonts w:hint="eastAsia"/>
        </w:rPr>
        <w:t>　　　　一、娱乐卡丁车行业企业数量规模</w:t>
      </w:r>
      <w:r>
        <w:rPr>
          <w:rFonts w:hint="eastAsia"/>
        </w:rPr>
        <w:br/>
      </w:r>
      <w:r>
        <w:rPr>
          <w:rFonts w:hint="eastAsia"/>
        </w:rPr>
        <w:t>　　　　二、娱乐卡丁车行业从业人员规模</w:t>
      </w:r>
      <w:r>
        <w:rPr>
          <w:rFonts w:hint="eastAsia"/>
        </w:rPr>
        <w:br/>
      </w:r>
      <w:r>
        <w:rPr>
          <w:rFonts w:hint="eastAsia"/>
        </w:rPr>
        <w:t>　　　　三、娱乐卡丁车行业市场敏感性分析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2020-2025年中国娱乐卡丁车行业财务能力分析</w:t>
      </w:r>
      <w:r>
        <w:rPr>
          <w:rFonts w:hint="eastAsia"/>
        </w:rPr>
        <w:br/>
      </w:r>
      <w:r>
        <w:rPr>
          <w:rFonts w:hint="eastAsia"/>
        </w:rPr>
        <w:t>　　　　一、娱乐卡丁车行业盈利能力</w:t>
      </w:r>
      <w:r>
        <w:rPr>
          <w:rFonts w:hint="eastAsia"/>
        </w:rPr>
        <w:br/>
      </w:r>
      <w:r>
        <w:rPr>
          <w:rFonts w:hint="eastAsia"/>
        </w:rPr>
        <w:t>　　　　二、娱乐卡丁车行业偿债能力</w:t>
      </w:r>
      <w:r>
        <w:rPr>
          <w:rFonts w:hint="eastAsia"/>
        </w:rPr>
        <w:br/>
      </w:r>
      <w:r>
        <w:rPr>
          <w:rFonts w:hint="eastAsia"/>
        </w:rPr>
        <w:t>　　　　三、娱乐卡丁车行业营运能力</w:t>
      </w:r>
      <w:r>
        <w:rPr>
          <w:rFonts w:hint="eastAsia"/>
        </w:rPr>
        <w:br/>
      </w:r>
      <w:r>
        <w:rPr>
          <w:rFonts w:hint="eastAsia"/>
        </w:rPr>
        <w:t>　　　　四、娱乐卡丁车行业发展能力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娱乐卡丁车行业重点企业调研分析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二、企业娱乐卡丁车业务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二、企业娱乐卡丁车业务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二、企业娱乐卡丁车业务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二、企业娱乐卡丁车业务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二、企业娱乐卡丁车业务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二、企业娱乐卡丁车业务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中国娱乐卡丁车行业竞争格局分析</w:t>
      </w:r>
      <w:r>
        <w:rPr>
          <w:rFonts w:hint="eastAsia"/>
        </w:rPr>
        <w:br/>
      </w:r>
      <w:r>
        <w:rPr>
          <w:rFonts w:hint="eastAsia"/>
        </w:rPr>
        <w:t>　　第一节 娱乐卡丁车行业竞争格局总览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2025-2026年娱乐卡丁车行业竞争力分析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2020-2025年娱乐卡丁车行业企业并购活动分析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2025-2026年娱乐卡丁车行业会展与招投标活动分析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一、娱乐卡丁车行业会展活动及其市场影响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2026年中国娱乐卡丁车企业发展企业发展策略与建议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娱乐卡丁车销售模式与渠道策略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娱乐卡丁车品牌与市场推广策略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娱乐卡丁车研发投入与技术创新能力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娱乐卡丁车合作联盟与资源整合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中国娱乐卡丁车行业风险与对策</w:t>
      </w:r>
      <w:r>
        <w:rPr>
          <w:rFonts w:hint="eastAsia"/>
        </w:rPr>
        <w:br/>
      </w:r>
      <w:r>
        <w:rPr>
          <w:rFonts w:hint="eastAsia"/>
        </w:rPr>
        <w:t>　　第一节 娱乐卡丁车行业SWOT分析</w:t>
      </w:r>
      <w:r>
        <w:rPr>
          <w:rFonts w:hint="eastAsia"/>
        </w:rPr>
        <w:br/>
      </w:r>
      <w:r>
        <w:rPr>
          <w:rFonts w:hint="eastAsia"/>
        </w:rPr>
        <w:t>　　　　一、娱乐卡丁车行业优势</w:t>
      </w:r>
      <w:r>
        <w:rPr>
          <w:rFonts w:hint="eastAsia"/>
        </w:rPr>
        <w:br/>
      </w:r>
      <w:r>
        <w:rPr>
          <w:rFonts w:hint="eastAsia"/>
        </w:rPr>
        <w:t>　　　　二、娱乐卡丁车行业劣势</w:t>
      </w:r>
      <w:r>
        <w:rPr>
          <w:rFonts w:hint="eastAsia"/>
        </w:rPr>
        <w:br/>
      </w:r>
      <w:r>
        <w:rPr>
          <w:rFonts w:hint="eastAsia"/>
        </w:rPr>
        <w:t>　　　　三、娱乐卡丁车市场机会</w:t>
      </w:r>
      <w:r>
        <w:rPr>
          <w:rFonts w:hint="eastAsia"/>
        </w:rPr>
        <w:br/>
      </w:r>
      <w:r>
        <w:rPr>
          <w:rFonts w:hint="eastAsia"/>
        </w:rPr>
        <w:t>　　　　四、娱乐卡丁车市场威胁</w:t>
      </w:r>
      <w:r>
        <w:rPr>
          <w:rFonts w:hint="eastAsia"/>
        </w:rPr>
        <w:br/>
      </w:r>
      <w:r>
        <w:rPr>
          <w:rFonts w:hint="eastAsia"/>
        </w:rPr>
        <w:t>　　第二节 娱乐卡丁车行业风险及对策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2026-2032年中国娱乐卡丁车行业前景与发展趋势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2025-2026年娱乐卡丁车行业发展环境分析</w:t>
      </w:r>
      <w:r>
        <w:rPr>
          <w:rFonts w:hint="eastAsia"/>
        </w:rPr>
        <w:br/>
      </w:r>
      <w:r>
        <w:rPr>
          <w:rFonts w:hint="eastAsia"/>
        </w:rPr>
        <w:t>　　　　一、娱乐卡丁车行业主管部门与监管体制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二、娱乐卡丁车行业主要法律法规及政策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三、娱乐卡丁车行业标准与质量监管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2026-2032年娱乐卡丁车行业发展趋势与方向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2026-2032年娱乐卡丁车行业发展潜力与机遇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娱乐卡丁车行业研究结论与建议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中.智.林.：娱乐卡丁车行业发展建议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娱乐卡丁车行业历程</w:t>
      </w:r>
      <w:r>
        <w:rPr>
          <w:rFonts w:hint="eastAsia"/>
        </w:rPr>
        <w:br/>
      </w:r>
      <w:r>
        <w:rPr>
          <w:rFonts w:hint="eastAsia"/>
        </w:rPr>
        <w:t>　　图表 娱乐卡丁车行业生命周期</w:t>
      </w:r>
      <w:r>
        <w:rPr>
          <w:rFonts w:hint="eastAsia"/>
        </w:rPr>
        <w:br/>
      </w:r>
      <w:r>
        <w:rPr>
          <w:rFonts w:hint="eastAsia"/>
        </w:rPr>
        <w:t>　　图表 娱乐卡丁车行业产业链分析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2020-2025年中国娱乐卡丁车行业市场规模及增长情况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2020-2025年娱乐卡丁车行业市场容量分析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2020-2025年中国娱乐卡丁车行业产能统计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2020-2025年中国娱乐卡丁车行业产量及增长趋势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2020-2025年中国娱乐卡丁车市场需求量及增速统计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2025年中国娱乐卡丁车行业需求领域分布格局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2020-2025年中国娱乐卡丁车行业销售收入分析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2020-2025年中国娱乐卡丁车行业盈利情况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2020-2025年中国娱乐卡丁车行业利润总额统计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2020-2025年中国娱乐卡丁车进口数量分析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2020-2025年中国娱乐卡丁车进口金额分析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2020-2025年中国娱乐卡丁车出口数量分析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2020-2025年中国娱乐卡丁车出口金额分析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2025年中国娱乐卡丁车进口国家及地区分析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2025年中国娱乐卡丁车出口国家及地区分析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2020-2025年中国娱乐卡丁车行业企业数量情况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2020-2025年中国娱乐卡丁车行业企业平均规模情况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**地区娱乐卡丁车市场规模及增长情况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**地区娱乐卡丁车行业市场需求情况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**地区娱乐卡丁车市场规模及增长情况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**地区娱乐卡丁车行业市场需求情况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**地区娱乐卡丁车市场规模及增长情况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**地区娱乐卡丁车行业市场需求情况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**地区娱乐卡丁车市场规模及增长情况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**地区娱乐卡丁车行业市场需求情况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娱乐卡丁车重点企业（一）基本信息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娱乐卡丁车重点企业（一）经营情况分析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娱乐卡丁车重点企业（一）主要经济指标情况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娱乐卡丁车重点企业（二）经营情况分析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娱乐卡丁车重点企业（二）主要经济指标情况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娱乐卡丁车重点企业（三）经营情况分析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娱乐卡丁车重点企业（三）主要经济指标情况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娱乐卡丁车重点企业（三）成长能力情况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2026-2032年中国娱乐卡丁车行业产能预测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2026-2032年中国娱乐卡丁车行业产量预测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2026-2032年中国娱乐卡丁车市场需求量预测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2026-2032年中国娱乐卡丁车行业供需平衡预测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2026-2032年中国娱乐卡丁车行业市场容量预测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2026-2032年中国娱乐卡丁车行业市场规模预测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2026年中国娱乐卡丁车市场前景分析</w:t>
      </w:r>
      <w:r>
        <w:rPr>
          <w:rFonts w:hint="eastAsia"/>
        </w:rPr>
        <w:br/>
      </w:r>
      <w:r>
        <w:rPr>
          <w:rFonts w:hint="eastAsia"/>
        </w:rPr>
        <w:t>　　图表 2026年中国娱乐卡丁车发展趋势预测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46f2fb6474e1b" w:history="1">
        <w:r>
          <w:rPr>
            <w:rStyle w:val="Hyperlink"/>
          </w:rPr>
          <w:t>2026-2032年中国娱乐卡丁车行业市场分析与前景趋势报告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46f2fb6474e1b" w:history="1">
        <w:r>
          <w:rPr>
            <w:rStyle w:val="Hyperlink"/>
          </w:rPr>
          <w:t>https://www.20087.com/5/56/YuLeKaDingCheDeXianZhuangYuQianJing.html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丁车俱乐部投资多少钱、娱乐卡丁车哪个部门管、单机卡丁车手机版下载安卓版、娱乐卡丁车和专业卡丁车的区别、卡丁车俱乐部、娱乐卡丁车比赛、卡丁车100元以下、娱乐卡丁车造成伤害大吗、卡丁车哪里有的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6a108885c4001" w:history="1">
      <w:r>
        <w:rPr>
          <w:rStyle w:val="Hyperlink"/>
        </w:rPr>
        <w:t>2026-2032年中国娱乐卡丁车行业市场分析与前景趋势报告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YuLeKaDingCheDeXianZhuangYuQianJing.html" TargetMode="External" Id="Ree846f2fb6474e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YuLeKaDingCheDeXianZhuangYuQianJing.html" TargetMode="External" Id="R3ca6a108885c40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2026-01-05T04:56:40Z</dcterms:created>
  <dcterms:modified xsi:type="dcterms:W3CDTF">2026-01-05T05:56:40Z</dcterms:modified>
  <dc:subject>2026-2032年中国娱乐卡丁车行业市场分析与前景趋势报告</dc:subject>
  <dc:title>2026-2032年中国娱乐卡丁车行业市场分析与前景趋势报告</dc:title>
  <cp:keywords>2026-2032年中国娱乐卡丁车行业市场分析与前景趋势报告</cp:keywords>
  <dc:description>2026-2032年中国娱乐卡丁车行业市场分析与前景趋势报告</dc:description>
</cp:coreProperties>
</file>