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399db22a74a40" w:history="1">
              <w:r>
                <w:rPr>
                  <w:rStyle w:val="Hyperlink"/>
                </w:rPr>
                <w:t>2023-2029年中国网络平台自制剧市场现状全面调研与发展趋势预测报告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399db22a74a40" w:history="1">
              <w:r>
                <w:rPr>
                  <w:rStyle w:val="Hyperlink"/>
                </w:rPr>
                <w:t>2023-2029年中国网络平台自制剧市场现状全面调研与发展趋势预测报告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399db22a74a40" w:history="1">
                <w:r>
                  <w:rPr>
                    <w:rStyle w:val="Hyperlink"/>
                  </w:rPr>
                  <w:t>https://www.20087.com/5/26/WangLuoPingTaiZiZhiJuFaZhanQuShi.html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平台自制剧是由网络视频平台自行投资制作的电视剧或网络剧，近年来随着互联网视频平台的崛起和观众观影习惯的变化，网络平台自制剧已成为影视内容创作的重要组成部分。目前，网络平台自制剧不仅在题材多样性上有所拓展，通过挖掘不同类型的剧本和故事，满足了观众的多元化需求，还在制作水平上有所提升，通过引入专业制作团队和高质量特效技术，提高了作品的艺术水准。此外，随着大数据技术的应用，网络平台自制剧的内容创作更加精准，通过分析用户行为数据，实现了内容的精准推送和个性化推荐。</w:t>
      </w:r>
      <w:r>
        <w:rPr>
          <w:rFonts w:hint="eastAsia"/>
        </w:rPr>
        <w:br/>
      </w:r>
      <w:r>
        <w:rPr>
          <w:rFonts w:hint="eastAsia"/>
        </w:rPr>
        <w:t>　　未来，网络平台自制剧的发展将更加注重精品化与国际化。一方面，随着观众审美水平的提高，未来的网络平台自制剧将更加精品化，通过提高制作标准和艺术质量，打造更多优质内容，提升平台的品牌影响力。另一方面，随着全球文化交流的加深，未来的网络平台自制剧将更加国际化，通过跨国合作和跨文化传播，拓展海外市场，吸引国际观众。此外，随着虚拟现实（VR）等新技术的应用，未来的网络平台自制剧将探索更多沉浸式观看体验，提升观众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399db22a74a40" w:history="1">
        <w:r>
          <w:rPr>
            <w:rStyle w:val="Hyperlink"/>
          </w:rPr>
          <w:t>2023-2029年中国网络平台自制剧市场现状全面调研与发展趋势预测报告</w:t>
        </w:r>
      </w:hyperlink>
      <w:r>
        <w:rPr>
          <w:rFonts w:hint="eastAsia"/>
        </w:rPr>
        <w:t>》系统分析了网络平台自制剧行业的市场规模、市场需求及价格波动，深入探讨了网络平台自制剧产业链关键环节及各细分市场特点。报告基于权威数据，科学预测了网络平台自制剧市场前景与发展趋势，同时评估了网络平台自制剧重点企业的经营状况，包括品牌影响力、市场集中度及竞争格局。通过SWOT分析，报告揭示了网络平台自制剧行业面临的风险与机遇，为网络平台自制剧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网络平台自制剧产业概述</w:t>
      </w:r>
      <w:r>
        <w:rPr>
          <w:rFonts w:hint="eastAsia"/>
        </w:rPr>
        <w:br/>
      </w:r>
      <w:r>
        <w:rPr>
          <w:rFonts w:hint="eastAsia"/>
        </w:rPr>
        <w:t>　　第一节 网络平台自制剧定义</w:t>
      </w:r>
      <w:r>
        <w:rPr>
          <w:rFonts w:hint="eastAsia"/>
        </w:rPr>
        <w:br/>
      </w:r>
      <w:r>
        <w:rPr>
          <w:rFonts w:hint="eastAsia"/>
        </w:rPr>
        <w:t>　　第二节 网络平台自制剧行业特点</w:t>
      </w:r>
      <w:r>
        <w:rPr>
          <w:rFonts w:hint="eastAsia"/>
        </w:rPr>
        <w:br/>
      </w:r>
      <w:r>
        <w:rPr>
          <w:rFonts w:hint="eastAsia"/>
        </w:rPr>
        <w:t>　　第三节 网络平台自制剧产业链分析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2022-2023年中国网络平台自制剧行业运行环境分析</w:t>
      </w:r>
      <w:r>
        <w:rPr>
          <w:rFonts w:hint="eastAsia"/>
        </w:rPr>
        <w:br/>
      </w:r>
      <w:r>
        <w:rPr>
          <w:rFonts w:hint="eastAsia"/>
        </w:rPr>
        <w:t>　　第一节 中国网络平台自制剧运行经济环境分析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中国网络平台自制剧产业政策环境分析</w:t>
      </w:r>
      <w:r>
        <w:rPr>
          <w:rFonts w:hint="eastAsia"/>
        </w:rPr>
        <w:br/>
      </w:r>
      <w:r>
        <w:rPr>
          <w:rFonts w:hint="eastAsia"/>
        </w:rPr>
        <w:t>　　　　一、网络平台自制剧行业监管体制</w:t>
      </w:r>
      <w:r>
        <w:rPr>
          <w:rFonts w:hint="eastAsia"/>
        </w:rPr>
        <w:br/>
      </w:r>
      <w:r>
        <w:rPr>
          <w:rFonts w:hint="eastAsia"/>
        </w:rPr>
        <w:t>　　　　二、网络平台自制剧行业主要法规</w:t>
      </w:r>
      <w:r>
        <w:rPr>
          <w:rFonts w:hint="eastAsia"/>
        </w:rPr>
        <w:br/>
      </w:r>
      <w:r>
        <w:rPr>
          <w:rFonts w:hint="eastAsia"/>
        </w:rPr>
        <w:t>　　　　三、主要网络平台自制剧产业政策</w:t>
      </w:r>
      <w:r>
        <w:rPr>
          <w:rFonts w:hint="eastAsia"/>
        </w:rPr>
        <w:br/>
      </w:r>
      <w:r>
        <w:rPr>
          <w:rFonts w:hint="eastAsia"/>
        </w:rPr>
        <w:t>　　第三节 中国网络平台自制剧产业社会环境分析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国外网络平台自制剧行业发展态势分析</w:t>
      </w:r>
      <w:r>
        <w:rPr>
          <w:rFonts w:hint="eastAsia"/>
        </w:rPr>
        <w:br/>
      </w:r>
      <w:r>
        <w:rPr>
          <w:rFonts w:hint="eastAsia"/>
        </w:rPr>
        <w:t>　　第一节 国外网络平台自制剧市场发展现状分析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国外主要国家网络平台自制剧市场现状</w:t>
      </w:r>
      <w:r>
        <w:rPr>
          <w:rFonts w:hint="eastAsia"/>
        </w:rPr>
        <w:br/>
      </w:r>
      <w:r>
        <w:rPr>
          <w:rFonts w:hint="eastAsia"/>
        </w:rPr>
        <w:t>　　第三节 国外网络平台自制剧行业发展趋势预测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中国网络平台自制剧行业市场分析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2018-2023年中国网络平台自制剧行业规模情况</w:t>
      </w:r>
      <w:r>
        <w:rPr>
          <w:rFonts w:hint="eastAsia"/>
        </w:rPr>
        <w:br/>
      </w:r>
      <w:r>
        <w:rPr>
          <w:rFonts w:hint="eastAsia"/>
        </w:rPr>
        <w:t>　　　　一、网络平台自制剧行业市场规模情况分析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二、网络平台自制剧行业单位规模情况</w:t>
      </w:r>
      <w:r>
        <w:rPr>
          <w:rFonts w:hint="eastAsia"/>
        </w:rPr>
        <w:br/>
      </w:r>
      <w:r>
        <w:rPr>
          <w:rFonts w:hint="eastAsia"/>
        </w:rPr>
        <w:t>　　　　三、网络平台自制剧行业人员规模情况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2018-2023年中国网络平台自制剧行业财务能力分析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一、网络平台自制剧行业盈利能力分析</w:t>
      </w:r>
      <w:r>
        <w:rPr>
          <w:rFonts w:hint="eastAsia"/>
        </w:rPr>
        <w:br/>
      </w:r>
      <w:r>
        <w:rPr>
          <w:rFonts w:hint="eastAsia"/>
        </w:rPr>
        <w:t>　　　　二、网络平台自制剧行业偿债能力分析</w:t>
      </w:r>
      <w:r>
        <w:rPr>
          <w:rFonts w:hint="eastAsia"/>
        </w:rPr>
        <w:br/>
      </w:r>
      <w:r>
        <w:rPr>
          <w:rFonts w:hint="eastAsia"/>
        </w:rPr>
        <w:t>　　　　三、网络平台自制剧行业营运能力分析</w:t>
      </w:r>
      <w:r>
        <w:rPr>
          <w:rFonts w:hint="eastAsia"/>
        </w:rPr>
        <w:br/>
      </w:r>
      <w:r>
        <w:rPr>
          <w:rFonts w:hint="eastAsia"/>
        </w:rPr>
        <w:t>　　　　四、网络平台自制剧行业发展能力分析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2022-2023年中国网络平台自制剧行业热点动态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2023年中国网络平台自制剧行业面临的挑战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中国重点地区网络平台自制剧行业市场调研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重点地区（一）网络平台自制剧市场调研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重点地区（二）网络平台自制剧市场调研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重点地区（三）网络平台自制剧市场调研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重点地区（四）网络平台自制剧市场调研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重点地区（五）网络平台自制剧市场调研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中国网络平台自制剧行业价格走势及影响因素分析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国内网络平台自制剧行业价格回顾</w:t>
      </w:r>
      <w:r>
        <w:rPr>
          <w:rFonts w:hint="eastAsia"/>
        </w:rPr>
        <w:br/>
      </w:r>
      <w:r>
        <w:rPr>
          <w:rFonts w:hint="eastAsia"/>
        </w:rPr>
        <w:t>　　第二节 国内网络平台自制剧行业价格走势预测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国内网络平台自制剧行业价格影响因素分析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中国网络平台自制剧行业客户调研</w:t>
      </w:r>
      <w:r>
        <w:rPr>
          <w:rFonts w:hint="eastAsia"/>
        </w:rPr>
        <w:br/>
      </w:r>
      <w:r>
        <w:rPr>
          <w:rFonts w:hint="eastAsia"/>
        </w:rPr>
        <w:t>　　　　一、网络平台自制剧行业客户偏好调查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二、客户对网络平台自制剧品牌的首要认知渠道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三、网络平台自制剧品牌忠诚度调查</w:t>
      </w:r>
      <w:r>
        <w:rPr>
          <w:rFonts w:hint="eastAsia"/>
        </w:rPr>
        <w:br/>
      </w:r>
      <w:r>
        <w:rPr>
          <w:rFonts w:hint="eastAsia"/>
        </w:rPr>
        <w:t>　　　　四、网络平台自制剧行业客户消费理念调研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中国网络平台自制剧行业竞争格局分析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2023年网络平台自制剧行业集中度分析</w:t>
      </w:r>
      <w:r>
        <w:rPr>
          <w:rFonts w:hint="eastAsia"/>
        </w:rPr>
        <w:br/>
      </w:r>
      <w:r>
        <w:rPr>
          <w:rFonts w:hint="eastAsia"/>
        </w:rPr>
        <w:t>　　　　一、网络平台自制剧市场集中度分析</w:t>
      </w:r>
      <w:r>
        <w:rPr>
          <w:rFonts w:hint="eastAsia"/>
        </w:rPr>
        <w:br/>
      </w:r>
      <w:r>
        <w:rPr>
          <w:rFonts w:hint="eastAsia"/>
        </w:rPr>
        <w:t>　　　　二、网络平台自制剧企业集中度分析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2022-2023年网络平台自制剧行业竞争格局分析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一、网络平台自制剧行业竞争策略分析</w:t>
      </w:r>
      <w:r>
        <w:rPr>
          <w:rFonts w:hint="eastAsia"/>
        </w:rPr>
        <w:br/>
      </w:r>
      <w:r>
        <w:rPr>
          <w:rFonts w:hint="eastAsia"/>
        </w:rPr>
        <w:t>　　　　二、网络平台自制剧行业竞争格局展望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三、我国网络平台自制剧市场竞争趋势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网络平台自制剧行业重点企业发展调研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网络平台自制剧企业发展策略分析</w:t>
      </w:r>
      <w:r>
        <w:rPr>
          <w:rFonts w:hint="eastAsia"/>
        </w:rPr>
        <w:br/>
      </w:r>
      <w:r>
        <w:rPr>
          <w:rFonts w:hint="eastAsia"/>
        </w:rPr>
        <w:t>　　第一节 网络平台自制剧市场策略分析</w:t>
      </w:r>
      <w:r>
        <w:rPr>
          <w:rFonts w:hint="eastAsia"/>
        </w:rPr>
        <w:br/>
      </w:r>
      <w:r>
        <w:rPr>
          <w:rFonts w:hint="eastAsia"/>
        </w:rPr>
        <w:t>　　　　一、网络平台自制剧价格策略分析</w:t>
      </w:r>
      <w:r>
        <w:rPr>
          <w:rFonts w:hint="eastAsia"/>
        </w:rPr>
        <w:br/>
      </w:r>
      <w:r>
        <w:rPr>
          <w:rFonts w:hint="eastAsia"/>
        </w:rPr>
        <w:t>　　　　二、网络平台自制剧渠道策略分析</w:t>
      </w:r>
      <w:r>
        <w:rPr>
          <w:rFonts w:hint="eastAsia"/>
        </w:rPr>
        <w:br/>
      </w:r>
      <w:r>
        <w:rPr>
          <w:rFonts w:hint="eastAsia"/>
        </w:rPr>
        <w:t>　　第二节 网络平台自制剧销售策略分析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提高网络平台自制剧企业竞争力的策略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一、提高中国网络平台自制剧企业核心竞争力的对策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二、网络平台自制剧企业提升竞争力的主要方向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三、影响网络平台自制剧企业核心竞争力的因素及提升途径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四、提高网络平台自制剧企业竞争力的策略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网络平台自制剧行业投资风险与控制策略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网络平台自制剧行业SWOT模型分析</w:t>
      </w:r>
      <w:r>
        <w:rPr>
          <w:rFonts w:hint="eastAsia"/>
        </w:rPr>
        <w:br/>
      </w:r>
      <w:r>
        <w:rPr>
          <w:rFonts w:hint="eastAsia"/>
        </w:rPr>
        <w:t>　　　　一、网络平台自制剧行业优势分析</w:t>
      </w:r>
      <w:r>
        <w:rPr>
          <w:rFonts w:hint="eastAsia"/>
        </w:rPr>
        <w:br/>
      </w:r>
      <w:r>
        <w:rPr>
          <w:rFonts w:hint="eastAsia"/>
        </w:rPr>
        <w:t>　　　　二、网络平台自制剧行业劣势分析</w:t>
      </w:r>
      <w:r>
        <w:rPr>
          <w:rFonts w:hint="eastAsia"/>
        </w:rPr>
        <w:br/>
      </w:r>
      <w:r>
        <w:rPr>
          <w:rFonts w:hint="eastAsia"/>
        </w:rPr>
        <w:t>　　　　三、网络平台自制剧行业机会分析</w:t>
      </w:r>
      <w:r>
        <w:rPr>
          <w:rFonts w:hint="eastAsia"/>
        </w:rPr>
        <w:br/>
      </w:r>
      <w:r>
        <w:rPr>
          <w:rFonts w:hint="eastAsia"/>
        </w:rPr>
        <w:t>　　　　四、网络平台自制剧行业风险分析</w:t>
      </w:r>
      <w:r>
        <w:rPr>
          <w:rFonts w:hint="eastAsia"/>
        </w:rPr>
        <w:br/>
      </w:r>
      <w:r>
        <w:rPr>
          <w:rFonts w:hint="eastAsia"/>
        </w:rPr>
        <w:t>　　第二节 网络平台自制剧行业投资风险及控制策略分析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一、网络平台自制剧市场风险及控制策略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二、网络平台自制剧行业政策风险及控制策略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三、网络平台自制剧行业经营风险及控制策略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四、网络平台自制剧同业竞争风险及控制策略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五、网络平台自制剧行业其他风险及控制策略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2023-2029年中国网络平台自制剧行业投资潜力及发展趋势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2023-2029年网络平台自制剧行业投资潜力分析</w:t>
      </w:r>
      <w:r>
        <w:rPr>
          <w:rFonts w:hint="eastAsia"/>
        </w:rPr>
        <w:br/>
      </w:r>
      <w:r>
        <w:rPr>
          <w:rFonts w:hint="eastAsia"/>
        </w:rPr>
        <w:t>　　　　一、网络平台自制剧行业重点可投资领域</w:t>
      </w:r>
      <w:r>
        <w:rPr>
          <w:rFonts w:hint="eastAsia"/>
        </w:rPr>
        <w:br/>
      </w:r>
      <w:r>
        <w:rPr>
          <w:rFonts w:hint="eastAsia"/>
        </w:rPr>
        <w:t>　　　　二、网络平台自制剧行业目标市场需求潜力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三、网络平台自制剧行业投资潜力综合评判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中.智.林.－2023-2029年中国网络平台自制剧行业发展趋势分析</w:t>
      </w:r>
      <w:r>
        <w:rPr>
          <w:rFonts w:hint="eastAsia"/>
        </w:rPr>
        <w:br/>
      </w:r>
      <w:r>
        <w:rPr>
          <w:rFonts w:hint="eastAsia"/>
        </w:rPr>
        <w:t>　　　　一、网络平台自制剧行业规模发展趋势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二、未来网络平台自制剧产业创新的发展趋势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三、“十四五”期间我国网络平台自制剧行业发展剖析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五、未来网络平台自制剧行业发展变局剖析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399db22a74a40" w:history="1">
        <w:r>
          <w:rPr>
            <w:rStyle w:val="Hyperlink"/>
          </w:rPr>
          <w:t>2023-2029年中国网络平台自制剧市场现状全面调研与发展趋势预测报告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399db22a74a40" w:history="1">
        <w:r>
          <w:rPr>
            <w:rStyle w:val="Hyperlink"/>
          </w:rPr>
          <w:t>https://www.20087.com/5/26/WangLuoPingTaiZiZhiJuFaZhanQuShi.html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热点：网络自制剧2021、平台自制剧怎么赚钱、网络自制剧的困难和出路、2020年网络自制剧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84262eabe43e9" w:history="1">
      <w:r>
        <w:rPr>
          <w:rStyle w:val="Hyperlink"/>
        </w:rPr>
        <w:t>2023-2029年中国网络平台自制剧市场现状全面调研与发展趋势预测报告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WangLuoPingTaiZiZhiJuFaZhanQuShi.html" TargetMode="External" Id="R1eb399db22a7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WangLuoPingTaiZiZhiJuFaZhanQuShi.html" TargetMode="External" Id="R3b384262eabe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2023-02-18T00:53:00Z</dcterms:created>
  <dcterms:modified xsi:type="dcterms:W3CDTF">2023-02-18T01:53:00Z</dcterms:modified>
  <dc:subject>2023-2029年中国网络平台自制剧市场现状全面调研与发展趋势预测报告</dc:subject>
  <dc:title>2023-2029年中国网络平台自制剧市场现状全面调研与发展趋势预测报告</dc:title>
  <cp:keywords>2023-2029年中国网络平台自制剧市场现状全面调研与发展趋势预测报告</cp:keywords>
  <dc:description>2023-2029年中国网络平台自制剧市场现状全面调研与发展趋势预测报告</dc:description>
</cp:coreProperties>
</file>