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4b658e164a1e" w:history="1">
              <w:r>
                <w:rPr>
                  <w:rStyle w:val="Hyperlink"/>
                </w:rPr>
                <w:t>2025-2031年中国美术用品市场现状与发展趋势研究报告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4b658e164a1e" w:history="1">
              <w:r>
                <w:rPr>
                  <w:rStyle w:val="Hyperlink"/>
                </w:rPr>
                <w:t>2025-2031年中国美术用品市场现状与发展趋势研究报告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4b658e164a1e" w:history="1">
                <w:r>
                  <w:rPr>
                    <w:rStyle w:val="Hyperlink"/>
                  </w:rPr>
                  <w:t>https://www.20087.com/5/66/MeiShuYongPinDeFaZhanQuShi.html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涵盖画笔、颜料、画布等各类创作工具，是艺术家和美术爱好者的必备品。随着艺术教育的普及和创意产业的发展，美术用品市场呈现出多元化和个性化的特点。目前，环保材料和可持续生产的美术用品越来越受欢迎，反映出消费者对生态责任的重视。</w:t>
      </w:r>
      <w:r>
        <w:rPr>
          <w:rFonts w:hint="eastAsia"/>
        </w:rPr>
        <w:br/>
      </w:r>
      <w:r>
        <w:rPr>
          <w:rFonts w:hint="eastAsia"/>
        </w:rPr>
        <w:t>　　未来，美术用品将朝着环保创新和数字化融合的方向发展。环保创新方面，将开发更多可降解和无毒的美术材料，减少对环境的影响，同时提高产品的安全性和耐用性。数字化融合方面，将推出与数字艺术平台兼容的美术用品，如智能画笔和虚拟现实(VR)画布，拓展创作边界，激发无限创意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4b658e164a1e" w:history="1">
        <w:r>
          <w:rPr>
            <w:rStyle w:val="Hyperlink"/>
          </w:rPr>
          <w:t>2025-2031年中国美术用品市场现状与发展趋势研究报告</w:t>
        </w:r>
      </w:hyperlink>
      <w:r>
        <w:rPr>
          <w:rFonts w:hint="eastAsia"/>
        </w:rPr>
        <w:t>》基于详实数据，从市场规模、需求变化及价格动态等维度，全面解析了美术用品行业的现状与发展趋势，并对美术用品产业链各环节进行了系统性探讨。报告科学预测了美术用品行业未来发展方向，重点分析了美术用品技术现状及创新路径，同时聚焦美术用品重点企业的经营表现，评估了市场竞争格局、品牌影响力及市场集中度。通过对细分市场的深入研究及SWOT分析，报告揭示了美术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2020-2025年中国美术用品行业总概</w:t>
      </w:r>
      <w:r>
        <w:rPr>
          <w:rFonts w:hint="eastAsia"/>
        </w:rPr>
        <w:br/>
      </w:r>
      <w:r>
        <w:rPr>
          <w:rFonts w:hint="eastAsia"/>
        </w:rPr>
        <w:t>　　1.1 中国美术用品行业发展概述</w:t>
      </w:r>
      <w:r>
        <w:rPr>
          <w:rFonts w:hint="eastAsia"/>
        </w:rPr>
        <w:br/>
      </w:r>
      <w:r>
        <w:rPr>
          <w:rFonts w:hint="eastAsia"/>
        </w:rPr>
        <w:t>　　1.2 中国美术用品行业发展历程</w:t>
      </w:r>
      <w:r>
        <w:rPr>
          <w:rFonts w:hint="eastAsia"/>
        </w:rPr>
        <w:br/>
      </w:r>
      <w:r>
        <w:rPr>
          <w:rFonts w:hint="eastAsia"/>
        </w:rPr>
        <w:t>　　1.3 2020-2025年中国美术用品行业市场规模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2020-2025年中国铅笔市场规模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2020-2025年中国钢笔市场规模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2020-2025年中国颜色市场规模</w:t>
      </w:r>
      <w:r>
        <w:rPr>
          <w:rFonts w:hint="eastAsia"/>
        </w:rPr>
        <w:br/>
      </w:r>
      <w:r>
        <w:rPr>
          <w:rFonts w:hint="eastAsia"/>
        </w:rPr>
        <w:t>　　　　1.4.4 2020-2025年中国荧光笔市场规模</w:t>
      </w:r>
      <w:r>
        <w:rPr>
          <w:rFonts w:hint="eastAsia"/>
        </w:rPr>
        <w:br/>
      </w:r>
      <w:r>
        <w:rPr>
          <w:rFonts w:hint="eastAsia"/>
        </w:rPr>
        <w:t>　　　　1.4.5 2020-2025年中国标记市场规模</w:t>
      </w:r>
      <w:r>
        <w:rPr>
          <w:rFonts w:hint="eastAsia"/>
        </w:rPr>
        <w:br/>
      </w:r>
      <w:r>
        <w:rPr>
          <w:rFonts w:hint="eastAsia"/>
        </w:rPr>
        <w:t>　　　　1.4.6 2020-2025年中国其他市场规模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2020-2025年中国美术用品在学校领域的市场规模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2020-2025年中国美术用品在家庭和爱好领域的市场规模</w:t>
      </w:r>
      <w:r>
        <w:rPr>
          <w:rFonts w:hint="eastAsia"/>
        </w:rPr>
        <w:br/>
      </w:r>
      <w:r>
        <w:rPr>
          <w:rFonts w:hint="eastAsia"/>
        </w:rPr>
        <w:t>　　　　1.5.3 2020-2025年中国美术用品在办公室领域的市场规模</w:t>
      </w:r>
      <w:r>
        <w:rPr>
          <w:rFonts w:hint="eastAsia"/>
        </w:rPr>
        <w:br/>
      </w:r>
      <w:r>
        <w:rPr>
          <w:rFonts w:hint="eastAsia"/>
        </w:rPr>
        <w:t>　　　　1.5.4 2020-2025年中国美术用品在独立专业人员领域的市场规模</w:t>
      </w:r>
      <w:r>
        <w:rPr>
          <w:rFonts w:hint="eastAsia"/>
        </w:rPr>
        <w:br/>
      </w:r>
      <w:r>
        <w:rPr>
          <w:rFonts w:hint="eastAsia"/>
        </w:rPr>
        <w:t>　　　　1.5.5 2020-2025年中国美术用品在其他领域的市场规模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2020-2025年华北美术用品市场规模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2020-2025年华中美术用品市场规模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2020-2025年华南美术用品市场规模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2020-2025年华东美术用品市场规模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2020-2025年东北美术用品市场规模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2020-2025年西南美术用品市场规模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2020-2025年西北美术用品市场规模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中国美术用品行业发展环境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2025年国内外美术用品市场现状及竞争分析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2025年中国美术用品市场现状及竞争分析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2025年中国美术用品市场集中度分析</w:t>
      </w:r>
      <w:r>
        <w:rPr>
          <w:rFonts w:hint="eastAsia"/>
        </w:rPr>
        <w:br/>
      </w:r>
      <w:r>
        <w:rPr>
          <w:rFonts w:hint="eastAsia"/>
        </w:rPr>
        <w:t>　　2.3 中国美术用品行业发展中存在的问题及对策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美术用品行业产业链分析</w:t>
      </w:r>
      <w:r>
        <w:rPr>
          <w:rFonts w:hint="eastAsia"/>
        </w:rPr>
        <w:br/>
      </w:r>
      <w:r>
        <w:rPr>
          <w:rFonts w:hint="eastAsia"/>
        </w:rPr>
        <w:t>　　3.1 美术用品行业产业链</w:t>
      </w:r>
      <w:r>
        <w:rPr>
          <w:rFonts w:hint="eastAsia"/>
        </w:rPr>
        <w:br/>
      </w:r>
      <w:r>
        <w:rPr>
          <w:rFonts w:hint="eastAsia"/>
        </w:rPr>
        <w:t>　　3.2 美术用品行业上游行业影响分析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美术用品行业下游行业影响分析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美术用品市场类型细分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主要类型市场规模</w:t>
      </w:r>
      <w:r>
        <w:rPr>
          <w:rFonts w:hint="eastAsia"/>
        </w:rPr>
        <w:br/>
      </w:r>
      <w:r>
        <w:rPr>
          <w:rFonts w:hint="eastAsia"/>
        </w:rPr>
        <w:t>　　　　4.4.1 铅笔市场规模</w:t>
      </w:r>
      <w:r>
        <w:rPr>
          <w:rFonts w:hint="eastAsia"/>
        </w:rPr>
        <w:br/>
      </w:r>
      <w:r>
        <w:rPr>
          <w:rFonts w:hint="eastAsia"/>
        </w:rPr>
        <w:t>　　　　4.4.2 钢笔市场规模</w:t>
      </w:r>
      <w:r>
        <w:rPr>
          <w:rFonts w:hint="eastAsia"/>
        </w:rPr>
        <w:br/>
      </w:r>
      <w:r>
        <w:rPr>
          <w:rFonts w:hint="eastAsia"/>
        </w:rPr>
        <w:t>　　　　4.4.3 颜色市场规模</w:t>
      </w:r>
      <w:r>
        <w:rPr>
          <w:rFonts w:hint="eastAsia"/>
        </w:rPr>
        <w:br/>
      </w:r>
      <w:r>
        <w:rPr>
          <w:rFonts w:hint="eastAsia"/>
        </w:rPr>
        <w:t>　　　　4.4.4 荧光笔市场规模</w:t>
      </w:r>
      <w:r>
        <w:rPr>
          <w:rFonts w:hint="eastAsia"/>
        </w:rPr>
        <w:br/>
      </w:r>
      <w:r>
        <w:rPr>
          <w:rFonts w:hint="eastAsia"/>
        </w:rPr>
        <w:t>　　　　4.4.5 标记市场规模</w:t>
      </w:r>
      <w:r>
        <w:rPr>
          <w:rFonts w:hint="eastAsia"/>
        </w:rPr>
        <w:br/>
      </w:r>
      <w:r>
        <w:rPr>
          <w:rFonts w:hint="eastAsia"/>
        </w:rPr>
        <w:t>　　　　4.4.6 其他市场规模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美术用品市场最终用户细分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主要最终用户的市场规模</w:t>
      </w:r>
      <w:r>
        <w:rPr>
          <w:rFonts w:hint="eastAsia"/>
        </w:rPr>
        <w:br/>
      </w:r>
      <w:r>
        <w:rPr>
          <w:rFonts w:hint="eastAsia"/>
        </w:rPr>
        <w:t>　　　　5.4.1 美术用品在学校领域的市场规模</w:t>
      </w:r>
      <w:r>
        <w:rPr>
          <w:rFonts w:hint="eastAsia"/>
        </w:rPr>
        <w:br/>
      </w:r>
      <w:r>
        <w:rPr>
          <w:rFonts w:hint="eastAsia"/>
        </w:rPr>
        <w:t>　　　　5.4.2 美术用品在家庭和爱好领域的市场规模</w:t>
      </w:r>
      <w:r>
        <w:rPr>
          <w:rFonts w:hint="eastAsia"/>
        </w:rPr>
        <w:br/>
      </w:r>
      <w:r>
        <w:rPr>
          <w:rFonts w:hint="eastAsia"/>
        </w:rPr>
        <w:t>　　　　5.4.3 美术用品在办公室领域的市场规模</w:t>
      </w:r>
      <w:r>
        <w:rPr>
          <w:rFonts w:hint="eastAsia"/>
        </w:rPr>
        <w:br/>
      </w:r>
      <w:r>
        <w:rPr>
          <w:rFonts w:hint="eastAsia"/>
        </w:rPr>
        <w:t>　　　　5.4.4 美术用品在独立专业人员领域的市场规模</w:t>
      </w:r>
      <w:r>
        <w:rPr>
          <w:rFonts w:hint="eastAsia"/>
        </w:rPr>
        <w:br/>
      </w:r>
      <w:r>
        <w:rPr>
          <w:rFonts w:hint="eastAsia"/>
        </w:rPr>
        <w:t>　　　　5.4.5 美术用品在其他领域的市场规模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华北地区美术用品的市场分析</w:t>
      </w:r>
      <w:r>
        <w:rPr>
          <w:rFonts w:hint="eastAsia"/>
        </w:rPr>
        <w:br/>
      </w:r>
      <w:r>
        <w:rPr>
          <w:rFonts w:hint="eastAsia"/>
        </w:rPr>
        <w:t>　　6.2 华中地区美术用品的市场分析</w:t>
      </w:r>
      <w:r>
        <w:rPr>
          <w:rFonts w:hint="eastAsia"/>
        </w:rPr>
        <w:br/>
      </w:r>
      <w:r>
        <w:rPr>
          <w:rFonts w:hint="eastAsia"/>
        </w:rPr>
        <w:t>　　6.3 华南地区美术用品市场分析</w:t>
      </w:r>
      <w:r>
        <w:rPr>
          <w:rFonts w:hint="eastAsia"/>
        </w:rPr>
        <w:br/>
      </w:r>
      <w:r>
        <w:rPr>
          <w:rFonts w:hint="eastAsia"/>
        </w:rPr>
        <w:t>　　6.4 华东地区美术用品市场分析</w:t>
      </w:r>
      <w:r>
        <w:rPr>
          <w:rFonts w:hint="eastAsia"/>
        </w:rPr>
        <w:br/>
      </w:r>
      <w:r>
        <w:rPr>
          <w:rFonts w:hint="eastAsia"/>
        </w:rPr>
        <w:t>　　6.5 东北地区美术用品市场分析</w:t>
      </w:r>
      <w:r>
        <w:rPr>
          <w:rFonts w:hint="eastAsia"/>
        </w:rPr>
        <w:br/>
      </w:r>
      <w:r>
        <w:rPr>
          <w:rFonts w:hint="eastAsia"/>
        </w:rPr>
        <w:t>　　6.6 西南地区美术用品的市场分析</w:t>
      </w:r>
      <w:r>
        <w:rPr>
          <w:rFonts w:hint="eastAsia"/>
        </w:rPr>
        <w:br/>
      </w:r>
      <w:r>
        <w:rPr>
          <w:rFonts w:hint="eastAsia"/>
        </w:rPr>
        <w:t>　　6.7 西北地区美术用品市场分析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辉柏嘉广州文具有限公司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上海实业马利画材有限公司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天津柯雅美术材料有限公司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上海乐美文具有限公司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绍兴大师美术用品有限公司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[中:智:林]研究结论及投资建议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美术用品行业历程</w:t>
      </w:r>
      <w:r>
        <w:rPr>
          <w:rFonts w:hint="eastAsia"/>
        </w:rPr>
        <w:br/>
      </w:r>
      <w:r>
        <w:rPr>
          <w:rFonts w:hint="eastAsia"/>
        </w:rPr>
        <w:t>　　图表 美术用品行业生命周期</w:t>
      </w:r>
      <w:r>
        <w:rPr>
          <w:rFonts w:hint="eastAsia"/>
        </w:rPr>
        <w:br/>
      </w:r>
      <w:r>
        <w:rPr>
          <w:rFonts w:hint="eastAsia"/>
        </w:rPr>
        <w:t>　　图表 美术用品行业产业链分析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2020-2025年美术用品行业市场容量统计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2020-2025年中国美术用品行业经营效益分析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4b658e164a1e" w:history="1">
        <w:r>
          <w:rPr>
            <w:rStyle w:val="Hyperlink"/>
          </w:rPr>
          <w:t>2025-2031年中国美术用品市场现状与发展趋势研究报告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4b658e164a1e" w:history="1">
        <w:r>
          <w:rPr>
            <w:rStyle w:val="Hyperlink"/>
          </w:rPr>
          <w:t>https://www.20087.com/5/66/MeiShuYongPinDeFaZhanQuShi.html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93b372e4347ba" w:history="1">
      <w:r>
        <w:rPr>
          <w:rStyle w:val="Hyperlink"/>
        </w:rPr>
        <w:t>2025-2031年中国美术用品市场现状与发展趋势研究报告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eiShuYongPinDeFaZhanQuShi.html" TargetMode="External" Id="R6b314b658e16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eiShuYongPinDeFaZhanQuShi.html" TargetMode="External" Id="R29393b372e4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2025-05-03T01:37:00Z</dcterms:created>
  <dcterms:modified xsi:type="dcterms:W3CDTF">2025-05-03T02:37:00Z</dcterms:modified>
  <dc:subject>2025-2031年中国美术用品市场现状与发展趋势研究报告</dc:subject>
  <dc:title>2025-2031年中国美术用品市场现状与发展趋势研究报告</dc:title>
  <cp:keywords>2025-2031年中国美术用品市场现状与发展趋势研究报告</cp:keywords>
  <dc:description>2025-2031年中国美术用品市场现状与发展趋势研究报告</dc:description>
</cp:coreProperties>
</file>