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758ae9c47401a" w:history="1">
              <w:r>
                <w:rPr>
                  <w:rStyle w:val="Hyperlink"/>
                </w:rPr>
                <w:t>2024-2030年中国足球俱乐部行业发展深度调研与未来趋势预测报告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758ae9c47401a" w:history="1">
              <w:r>
                <w:rPr>
                  <w:rStyle w:val="Hyperlink"/>
                </w:rPr>
                <w:t>2024-2030年中国足球俱乐部行业发展深度调研与未来趋势预测报告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2758ae9c47401a" w:history="1">
                <w:r>
                  <w:rPr>
                    <w:rStyle w:val="Hyperlink"/>
                  </w:rPr>
                  <w:t>https://www.20087.com/5/86/ZuQiuJuLeBuDeFaZhanQuShi.html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俱乐部是全球最受欢迎的体育项目之一，近年来在全球范围内经历了从传统体育组织向现代体育产业的转型。商业赞助、电视转播、门票销售、商品销售等多元化收入来源，使顶级足球俱乐部成为价值数十亿的全球品牌。同时，青训体系的完善、数据分析的应用、球迷文化的培育，提高了俱乐部的竞技水平和市场影响力。</w:t>
      </w:r>
      <w:r>
        <w:rPr>
          <w:rFonts w:hint="eastAsia"/>
        </w:rPr>
        <w:br/>
      </w:r>
      <w:r>
        <w:rPr>
          <w:rFonts w:hint="eastAsia"/>
        </w:rPr>
        <w:t>　　未来，足球俱乐部的发展将更加注重全球化和数字化。全球化体现在推动足球文化、品牌价值的全球传播，以及通过国际友谊赛、海外青训营，吸引全球球迷和年轻球员。数字化则指向利用数字媒体、社交平台，实现与球迷的互动和内容定制，以及通过数据分析，优化球队战术、球员管理，提升竞技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758ae9c47401a" w:history="1">
        <w:r>
          <w:rPr>
            <w:rStyle w:val="Hyperlink"/>
          </w:rPr>
          <w:t>2024-2030年中国足球俱乐部行业发展深度调研与未来趋势预测报告</w:t>
        </w:r>
      </w:hyperlink>
      <w:r>
        <w:rPr>
          <w:rFonts w:hint="eastAsia"/>
        </w:rPr>
        <w:t>》在多年足球俱乐部行业研究结论的基础上，结合中国足球俱乐部行业市场的发展现状，通过资深研究团队对足球俱乐部市场各类资讯进行整理分析，并依托国家权威数据资源和长期市场监测的数据库，对足球俱乐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2758ae9c47401a" w:history="1">
        <w:r>
          <w:rPr>
            <w:rStyle w:val="Hyperlink"/>
          </w:rPr>
          <w:t>2024-2030年中国足球俱乐部行业发展深度调研与未来趋势预测报告</w:t>
        </w:r>
      </w:hyperlink>
      <w:r>
        <w:rPr>
          <w:rFonts w:hint="eastAsia"/>
        </w:rPr>
        <w:t>可以帮助投资者准确把握足球俱乐部行业的市场现状，为投资者进行投资作出足球俱乐部行业前景预判，挖掘足球俱乐部行业投资价值，同时提出足球俱乐部行业投资策略、营销策略等方面的建议。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足球俱乐部行业发展概述</w:t>
      </w:r>
      <w:r>
        <w:rPr>
          <w:rFonts w:hint="eastAsia"/>
        </w:rPr>
        <w:br/>
      </w:r>
      <w:r>
        <w:rPr>
          <w:rFonts w:hint="eastAsia"/>
        </w:rPr>
        <w:t>　　第一节 足球俱乐部的概念</w:t>
      </w:r>
      <w:r>
        <w:rPr>
          <w:rFonts w:hint="eastAsia"/>
        </w:rPr>
        <w:br/>
      </w:r>
      <w:r>
        <w:rPr>
          <w:rFonts w:hint="eastAsia"/>
        </w:rPr>
        <w:t>　　　　一、足球俱乐部的定义</w:t>
      </w:r>
      <w:r>
        <w:rPr>
          <w:rFonts w:hint="eastAsia"/>
        </w:rPr>
        <w:br/>
      </w:r>
      <w:r>
        <w:rPr>
          <w:rFonts w:hint="eastAsia"/>
        </w:rPr>
        <w:t>　　　　二、足球俱乐部的特点</w:t>
      </w:r>
      <w:r>
        <w:rPr>
          <w:rFonts w:hint="eastAsia"/>
        </w:rPr>
        <w:br/>
      </w:r>
      <w:r>
        <w:rPr>
          <w:rFonts w:hint="eastAsia"/>
        </w:rPr>
        <w:t>　　第二节 足球俱乐部行业发展成熟度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足球俱乐部市场特征分析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全球足球俱乐部行业发展分析</w:t>
      </w:r>
      <w:r>
        <w:rPr>
          <w:rFonts w:hint="eastAsia"/>
        </w:rPr>
        <w:br/>
      </w:r>
      <w:r>
        <w:rPr>
          <w:rFonts w:hint="eastAsia"/>
        </w:rPr>
        <w:t>　　第一节 世界足球俱乐部行业发展分析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一、2024年世界足球俱乐部行业发展分析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全球足球俱乐部市场分析</w:t>
      </w:r>
      <w:r>
        <w:rPr>
          <w:rFonts w:hint="eastAsia"/>
        </w:rPr>
        <w:br/>
      </w:r>
      <w:r>
        <w:rPr>
          <w:rFonts w:hint="eastAsia"/>
        </w:rPr>
        <w:t>　　　　一、2024年全球足球俱乐部需求分析</w:t>
      </w:r>
      <w:r>
        <w:rPr>
          <w:rFonts w:hint="eastAsia"/>
        </w:rPr>
        <w:br/>
      </w:r>
      <w:r>
        <w:rPr>
          <w:rFonts w:hint="eastAsia"/>
        </w:rPr>
        <w:t>　　　　二、2024年欧美足球俱乐部需求分析</w:t>
      </w:r>
      <w:r>
        <w:rPr>
          <w:rFonts w:hint="eastAsia"/>
        </w:rPr>
        <w:br/>
      </w:r>
      <w:r>
        <w:rPr>
          <w:rFonts w:hint="eastAsia"/>
        </w:rPr>
        <w:t>　　　　三、2024年中外足球俱乐部市场对比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2019-2024年主要国家或地区足球俱乐部行业发展分析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一、2019-2024年美国足球俱乐部行业分析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二、2019-2024年日本足球俱乐部行业分析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三、2019-2024年欧洲足球俱乐部行业分析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我国足球俱乐部行业发展分析</w:t>
      </w:r>
      <w:r>
        <w:rPr>
          <w:rFonts w:hint="eastAsia"/>
        </w:rPr>
        <w:br/>
      </w:r>
      <w:r>
        <w:rPr>
          <w:rFonts w:hint="eastAsia"/>
        </w:rPr>
        <w:t>　　第一节 中国足球俱乐部行业发展状况</w:t>
      </w:r>
      <w:r>
        <w:rPr>
          <w:rFonts w:hint="eastAsia"/>
        </w:rPr>
        <w:br/>
      </w:r>
      <w:r>
        <w:rPr>
          <w:rFonts w:hint="eastAsia"/>
        </w:rPr>
        <w:t>　　　　一、2024年足球俱乐部行业发展状况分析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二、2024年中国足球俱乐部行业发展动态</w:t>
      </w:r>
      <w:r>
        <w:rPr>
          <w:rFonts w:hint="eastAsia"/>
        </w:rPr>
        <w:br/>
      </w:r>
      <w:r>
        <w:rPr>
          <w:rFonts w:hint="eastAsia"/>
        </w:rPr>
        <w:t>　　　　三、2024年足球俱乐部行业经营业绩分析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四、2024年我国足球俱乐部行业发展热点</w:t>
      </w:r>
      <w:r>
        <w:rPr>
          <w:rFonts w:hint="eastAsia"/>
        </w:rPr>
        <w:br/>
      </w:r>
      <w:r>
        <w:rPr>
          <w:rFonts w:hint="eastAsia"/>
        </w:rPr>
        <w:t>　　第二节 中国足球俱乐部市场供需状况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一、2024年中国足球俱乐部行业供给能力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二、2024年中国足球俱乐部市场供给分析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三、2024年中国足球俱乐部市场需求分析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四、2024年中国足球俱乐部产品价格分析</w:t>
      </w:r>
      <w:r>
        <w:rPr>
          <w:rFonts w:hint="eastAsia"/>
        </w:rPr>
        <w:br/>
      </w:r>
      <w:r>
        <w:rPr>
          <w:rFonts w:hint="eastAsia"/>
        </w:rPr>
        <w:t>　　第三节 我国足球俱乐部市场分析</w:t>
      </w:r>
      <w:r>
        <w:rPr>
          <w:rFonts w:hint="eastAsia"/>
        </w:rPr>
        <w:br/>
      </w:r>
      <w:r>
        <w:rPr>
          <w:rFonts w:hint="eastAsia"/>
        </w:rPr>
        <w:t>　　　　一、2024年足球俱乐部市场分析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三、2024年足球俱乐部市场的走向分析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足球俱乐部所属产业经济运行分析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2019-2024年中国足球俱乐部所属产业工业总产值分析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一、2019-2024年中国足球俱乐部所属产业工业总产值分析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2019-2024年中国足球俱乐部所属产业市场销售收入分析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一、2019-2024年中国足球俱乐部所属产业市场总销售收入分析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2019-2024年中国足球俱乐部所属产业产品成本费用分析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一、2019-2024年中国足球俱乐部所属产业成本费用总额分析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2019-2024年中国足球俱乐部所属产业利润总额分析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一、2019-2024年中国足球俱乐部所属产业利润总额分析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足球俱乐部运行模式分析</w:t>
      </w:r>
      <w:r>
        <w:rPr>
          <w:rFonts w:hint="eastAsia"/>
        </w:rPr>
        <w:br/>
      </w:r>
      <w:r>
        <w:rPr>
          <w:rFonts w:hint="eastAsia"/>
        </w:rPr>
        <w:t>　　第一节 足球俱乐部的经营模式分析</w:t>
      </w:r>
      <w:r>
        <w:rPr>
          <w:rFonts w:hint="eastAsia"/>
        </w:rPr>
        <w:br/>
      </w:r>
      <w:r>
        <w:rPr>
          <w:rFonts w:hint="eastAsia"/>
        </w:rPr>
        <w:t>　　　　一、广告型经营模式</w:t>
      </w:r>
      <w:r>
        <w:rPr>
          <w:rFonts w:hint="eastAsia"/>
        </w:rPr>
        <w:br/>
      </w:r>
      <w:r>
        <w:rPr>
          <w:rFonts w:hint="eastAsia"/>
        </w:rPr>
        <w:t>　　　　二、公关型经营模式</w:t>
      </w:r>
      <w:r>
        <w:rPr>
          <w:rFonts w:hint="eastAsia"/>
        </w:rPr>
        <w:br/>
      </w:r>
      <w:r>
        <w:rPr>
          <w:rFonts w:hint="eastAsia"/>
        </w:rPr>
        <w:t>　　　　三、投资型经营模式</w:t>
      </w:r>
      <w:r>
        <w:rPr>
          <w:rFonts w:hint="eastAsia"/>
        </w:rPr>
        <w:br/>
      </w:r>
      <w:r>
        <w:rPr>
          <w:rFonts w:hint="eastAsia"/>
        </w:rPr>
        <w:t>　　第二节 足球俱乐部的盈利模式分析</w:t>
      </w:r>
      <w:r>
        <w:rPr>
          <w:rFonts w:hint="eastAsia"/>
        </w:rPr>
        <w:br/>
      </w:r>
      <w:r>
        <w:rPr>
          <w:rFonts w:hint="eastAsia"/>
        </w:rPr>
        <w:t>　　　　一、品牌型盈利模式</w:t>
      </w:r>
      <w:r>
        <w:rPr>
          <w:rFonts w:hint="eastAsia"/>
        </w:rPr>
        <w:br/>
      </w:r>
      <w:r>
        <w:rPr>
          <w:rFonts w:hint="eastAsia"/>
        </w:rPr>
        <w:t>　　　　二、偶像型盈利模式</w:t>
      </w:r>
      <w:r>
        <w:rPr>
          <w:rFonts w:hint="eastAsia"/>
        </w:rPr>
        <w:br/>
      </w:r>
      <w:r>
        <w:rPr>
          <w:rFonts w:hint="eastAsia"/>
        </w:rPr>
        <w:t>　　　　三、融资型盈利模式</w:t>
      </w:r>
      <w:r>
        <w:rPr>
          <w:rFonts w:hint="eastAsia"/>
        </w:rPr>
        <w:br/>
      </w:r>
      <w:r>
        <w:rPr>
          <w:rFonts w:hint="eastAsia"/>
        </w:rPr>
        <w:t>　　　　四、销售型盈利模式</w:t>
      </w:r>
      <w:r>
        <w:rPr>
          <w:rFonts w:hint="eastAsia"/>
        </w:rPr>
        <w:br/>
      </w:r>
      <w:r>
        <w:rPr>
          <w:rFonts w:hint="eastAsia"/>
        </w:rPr>
        <w:t>　　第三节 足球俱乐部的成功管理经验</w:t>
      </w:r>
      <w:r>
        <w:rPr>
          <w:rFonts w:hint="eastAsia"/>
        </w:rPr>
        <w:br/>
      </w:r>
      <w:r>
        <w:rPr>
          <w:rFonts w:hint="eastAsia"/>
        </w:rPr>
        <w:t>　　　　一、产权结构和组织结构的划分</w:t>
      </w:r>
      <w:r>
        <w:rPr>
          <w:rFonts w:hint="eastAsia"/>
        </w:rPr>
        <w:br/>
      </w:r>
      <w:r>
        <w:rPr>
          <w:rFonts w:hint="eastAsia"/>
        </w:rPr>
        <w:t>　　　　二、管理制度的完善</w:t>
      </w:r>
      <w:r>
        <w:rPr>
          <w:rFonts w:hint="eastAsia"/>
        </w:rPr>
        <w:br/>
      </w:r>
      <w:r>
        <w:rPr>
          <w:rFonts w:hint="eastAsia"/>
        </w:rPr>
        <w:t>　　　　三、注重青少年的培养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足球俱乐部行业竞争格局分析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足球俱乐部所属行业主要企业竞争力分析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2019-2024年足球俱乐部行业竞争格局分析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一、2024年足球俱乐部行业竞争分析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二、2024年中外足球俱乐部产品竞争分析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三、2019-2024年国内外足球俱乐部竞争分析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四、2019-2024年我国足球俱乐部市场竞争分析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五、2019-2024年我国足球俱乐部市场集中度分析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六、2024-2030年国内主要足球俱乐部企业动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足球俱乐部企业竞争策略分析</w:t>
      </w:r>
      <w:r>
        <w:rPr>
          <w:rFonts w:hint="eastAsia"/>
        </w:rPr>
        <w:br/>
      </w:r>
      <w:r>
        <w:rPr>
          <w:rFonts w:hint="eastAsia"/>
        </w:rPr>
        <w:t>　　第一节 足球俱乐部市场竞争策略分析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一、2024年足球俱乐部市场增长潜力分析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二、2024年足球俱乐部主要潜力品种分析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三、现有足球俱乐部产品竞争策略分析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四、潜力足球俱乐部品种竞争策略选择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足球俱乐部企业竞争策略分析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一、国际经济形势对足球俱乐部行业竞争格局的影响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二、全球经济下足球俱乐部行业竞争格局的变化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三、2024-2030年我国足球俱乐部市场竞争趋势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四、2024-2030年足球俱乐部行业竞争格局展望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五、2024-2030年足球俱乐部行业竞争策略分析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六、2024-2030年足球俱乐部企业竞争策略分析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主要足球俱乐部企业竞争分析</w:t>
      </w:r>
      <w:r>
        <w:rPr>
          <w:rFonts w:hint="eastAsia"/>
        </w:rPr>
        <w:br/>
      </w:r>
      <w:r>
        <w:rPr>
          <w:rFonts w:hint="eastAsia"/>
        </w:rPr>
        <w:t>　　第一节 广州恒大足球俱乐部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山东鲁能泰山足球俱乐部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河南建业足球俱乐部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长春亚泰足球俱乐部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青岛中能足球俱乐部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天津泰达足球俱乐部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江苏舜天足球俱乐部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北京国安足球俱乐部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成都威特电喷有限责任公司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成都谢菲联足球俱乐部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足球俱乐部行业发展趋势分析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2024年足球俱乐部行业发展趋势分析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2024-2030年中国足球俱乐部市场趋势分析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一、2019-2024年足球俱乐部市场趋势总结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二、2024-2030年足球俱乐部发展趋势分析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三、2024-2030年足球俱乐部市场发展空间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四、2024-2030年足球俱乐部产业政策趋向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五、2024-2030年足球俱乐部技术革新趋势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六、2024-2030年足球俱乐部价格走势分析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未来足球俱乐部行业发展预测</w:t>
      </w:r>
      <w:r>
        <w:rPr>
          <w:rFonts w:hint="eastAsia"/>
        </w:rPr>
        <w:br/>
      </w:r>
      <w:r>
        <w:rPr>
          <w:rFonts w:hint="eastAsia"/>
        </w:rPr>
        <w:t>　　第一节 未来足球俱乐部需求与消费预测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一、2024-2030年足球俱乐部产品消费预测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二、2024-2030年足球俱乐部市场规模预测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三、2024-2030年足球俱乐部行业总产值预测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四、2024-2030年足球俱乐部行业销售收入预测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五、2024-2030年足球俱乐部行业总资产预测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2024-2030年中国足球俱乐部行业供需预测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一、2024-2030年中国足球俱乐部供给预测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二、2024-2030年中国足球俱乐部产量预测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三、2024-2030年中国足球俱乐部需求预测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四、2024-2030年中国足球俱乐部供需平衡预测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五、2024-2030年中国足球俱乐部产品价格预测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六、2024-2030年主要足球俱乐部产品进出口预测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足球俱乐部行业投资现状分析</w:t>
      </w:r>
      <w:r>
        <w:rPr>
          <w:rFonts w:hint="eastAsia"/>
        </w:rPr>
        <w:br/>
      </w:r>
      <w:r>
        <w:rPr>
          <w:rFonts w:hint="eastAsia"/>
        </w:rPr>
        <w:t>　　第一节 2024年足球俱乐部行业投资情况分析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2024年足球俱乐部行业投资情况分析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足球俱乐部行业投资环境分析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一、2024年足球俱乐部行业政策环境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足球俱乐部行业投资机会与风险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足球俱乐部行业投资效益分析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一、2019-2024年足球俱乐部所属行业投资状况分析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二、2024-2030年足球俱乐部所属行业投资效益分析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三、2024-2030年足球俱乐部行业投资趋势预测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四、2024-2030年足球俱乐部行业的投资方向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五、2024-2030年足球俱乐部行业投资的建议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影响足球俱乐部行业发展的主要因素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一、2024-2030年影响足球俱乐部行业运行的有利因素分析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二、2024-2030年影响足球俱乐部行业运行的稳定因素分析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三、2024-2030年影响足球俱乐部行业运行的不利因素分析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四、2024-2030年我国足球俱乐部行业发展面临的挑战分析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五、2024-2030年我国足球俱乐部行业发展面临的机遇分析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足球俱乐部行业投资风险及控制策略分析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一、2024-2030年足球俱乐部行业市场风险及控制策略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二、2024-2030年足球俱乐部行业政策风险及控制策略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三、2024-2030年足球俱乐部行业经营风险及控制策略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四、2024-2030年足球俱乐部行业技术风险及控制策略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五、2024-2030年足球俱乐部同业竞争风险及控制策略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六、2024-2030年足球俱乐部行业其他风险及控制策略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足球俱乐部行业投资战略研究</w:t>
      </w:r>
      <w:r>
        <w:rPr>
          <w:rFonts w:hint="eastAsia"/>
        </w:rPr>
        <w:br/>
      </w:r>
      <w:r>
        <w:rPr>
          <w:rFonts w:hint="eastAsia"/>
        </w:rPr>
        <w:t>　　第一节 足球俱乐部行业发展战略研究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对我国足球俱乐部品牌的战略思考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二、足球俱乐部实施品牌战略的意义</w:t>
      </w:r>
      <w:r>
        <w:rPr>
          <w:rFonts w:hint="eastAsia"/>
        </w:rPr>
        <w:br/>
      </w:r>
      <w:r>
        <w:rPr>
          <w:rFonts w:hint="eastAsia"/>
        </w:rPr>
        <w:t>　　　　三、足球俱乐部企业品牌的现状分析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四、我国足球俱乐部企业的品牌战略</w:t>
      </w:r>
      <w:r>
        <w:rPr>
          <w:rFonts w:hint="eastAsia"/>
        </w:rPr>
        <w:br/>
      </w:r>
      <w:r>
        <w:rPr>
          <w:rFonts w:hint="eastAsia"/>
        </w:rPr>
        <w:t>　　　　五、足球俱乐部品牌战略管理的策略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中智:林:－足球俱乐部行业投资战略研究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一、2024年足球俱乐部行业投资战略</w:t>
      </w:r>
      <w:r>
        <w:rPr>
          <w:rFonts w:hint="eastAsia"/>
        </w:rPr>
        <w:br/>
      </w:r>
      <w:r>
        <w:rPr>
          <w:rFonts w:hint="eastAsia"/>
        </w:rPr>
        <w:t>　　　　二、2024年足球俱乐部行业投资战略研究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三、2024-2030年足球俱乐部行业投资形势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四、2024-2030年足球俱乐部行业投资战略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足球俱乐部产业链分析</w:t>
      </w:r>
      <w:r>
        <w:rPr>
          <w:rFonts w:hint="eastAsia"/>
        </w:rPr>
        <w:br/>
      </w:r>
      <w:r>
        <w:rPr>
          <w:rFonts w:hint="eastAsia"/>
        </w:rPr>
        <w:t>　　图表 国际足球俱乐部市场规模</w:t>
      </w:r>
      <w:r>
        <w:rPr>
          <w:rFonts w:hint="eastAsia"/>
        </w:rPr>
        <w:br/>
      </w:r>
      <w:r>
        <w:rPr>
          <w:rFonts w:hint="eastAsia"/>
        </w:rPr>
        <w:t>　　图表 国际足球俱乐部生命周期</w:t>
      </w:r>
      <w:r>
        <w:rPr>
          <w:rFonts w:hint="eastAsia"/>
        </w:rPr>
        <w:br/>
      </w:r>
      <w:r>
        <w:rPr>
          <w:rFonts w:hint="eastAsia"/>
        </w:rPr>
        <w:t>　　图表 足球俱乐部行业链结构图</w:t>
      </w:r>
      <w:r>
        <w:rPr>
          <w:rFonts w:hint="eastAsia"/>
        </w:rPr>
        <w:br/>
      </w:r>
      <w:r>
        <w:rPr>
          <w:rFonts w:hint="eastAsia"/>
        </w:rPr>
        <w:t>　　图表 2019-2024年全球足球俱乐部需求趋势图</w:t>
      </w:r>
      <w:r>
        <w:rPr>
          <w:rFonts w:hint="eastAsia"/>
        </w:rPr>
        <w:br/>
      </w:r>
      <w:r>
        <w:rPr>
          <w:rFonts w:hint="eastAsia"/>
        </w:rPr>
        <w:t>　　图表 2019-2024年足球俱乐部行业销售规模/市场容量增长趋势图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758ae9c47401a" w:history="1">
        <w:r>
          <w:rPr>
            <w:rStyle w:val="Hyperlink"/>
          </w:rPr>
          <w:t>2024-2030年中国足球俱乐部行业发展深度调研与未来趋势预测报告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2758ae9c47401a" w:history="1">
        <w:r>
          <w:rPr>
            <w:rStyle w:val="Hyperlink"/>
          </w:rPr>
          <w:t>https://www.20087.com/5/86/ZuQiuJuLeBuDeFaZhanQuShi.html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e6b908a684d0b" w:history="1">
      <w:r>
        <w:rPr>
          <w:rStyle w:val="Hyperlink"/>
        </w:rPr>
        <w:t>2024-2030年中国足球俱乐部行业发展深度调研与未来趋势预测报告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ZuQiuJuLeBuDeFaZhanQuShi.html" TargetMode="External" Id="Re52758ae9c47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ZuQiuJuLeBuDeFaZhanQuShi.html" TargetMode="External" Id="R341e6b908a68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2024-02-29T07:49:00Z</dcterms:created>
  <dcterms:modified xsi:type="dcterms:W3CDTF">2024-02-29T08:49:00Z</dcterms:modified>
  <dc:subject>2024-2030年中国足球俱乐部行业发展深度调研与未来趋势预测报告</dc:subject>
  <dc:title>2024-2030年中国足球俱乐部行业发展深度调研与未来趋势预测报告</dc:title>
  <cp:keywords>2024-2030年中国足球俱乐部行业发展深度调研与未来趋势预测报告</cp:keywords>
  <dc:description>2024-2030年中国足球俱乐部行业发展深度调研与未来趋势预测报告</dc:description>
</cp:coreProperties>
</file>