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72c479584b7a" w:history="1">
              <w:r>
                <w:rPr>
                  <w:rStyle w:val="Hyperlink"/>
                </w:rPr>
                <w:t>中国产权交易市场调查研究与发展前景预测报告（2025-2031年）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72c479584b7a" w:history="1">
              <w:r>
                <w:rPr>
                  <w:rStyle w:val="Hyperlink"/>
                </w:rPr>
                <w:t>中国产权交易市场调查研究与发展前景预测报告（2025-2031年）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f72c479584b7a" w:history="1">
                <w:r>
                  <w:rPr>
                    <w:rStyle w:val="Hyperlink"/>
                  </w:rPr>
                  <w:t>https://www.20087.com/M_QiTa/66/ChanQuanJiaoYiShiChangJingZhengFenXi.html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市场是市场经济体系中的重要组成部分，涉及知识产权、土地使用权、股权等多种产权的买卖和转让。近年来，随着产权制度改革的深化和金融市场的发展，产权交易市场日益规范化、透明化，交易品种和交易方式不断丰富。电子交易平台的广泛应用，提高了交易效率和市场流动性，同时也促进了跨区域、跨国界的产权交易活动，增强了市场活力。</w:t>
      </w:r>
      <w:r>
        <w:rPr>
          <w:rFonts w:hint="eastAsia"/>
        </w:rPr>
        <w:br/>
      </w:r>
      <w:r>
        <w:rPr>
          <w:rFonts w:hint="eastAsia"/>
        </w:rPr>
        <w:t>　　未来，产权交易市场的发展将更加注重数字化和国际化。数字化方面，区块链、大数据等技术的应用将提升产权交易的安全性、透明度和效率，实现智能合约和自动执行，降低交易成本。国际化方面，随着全球经济一体化的加深，产权交易市场将加强跨境合作，搭建全球化的交易平台，吸引国际资本和投资者，推动产权交易市场向全球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f72c479584b7a" w:history="1">
        <w:r>
          <w:rPr>
            <w:rStyle w:val="Hyperlink"/>
          </w:rPr>
          <w:t>中国产权交易市场调查研究与发展前景预测报告（2025-2031年）</w:t>
        </w:r>
      </w:hyperlink>
      <w:r>
        <w:rPr>
          <w:rFonts w:hint="eastAsia"/>
        </w:rPr>
        <w:t>》通过对产权交易行业的全面调研，系统分析了产权交易市场规模、技术现状及未来发展方向，揭示了行业竞争格局的演变趋势与潜在问题。同时，报告评估了产权交易行业投资价值与效益，识别了发展中的主要挑战与机遇，并结合SWOT分析为投资者和企业提供了科学的战略建议。此外，报告重点聚焦产权交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产权交易的定义与功能演进</w:t>
      </w:r>
      <w:r>
        <w:rPr>
          <w:rFonts w:hint="eastAsia"/>
        </w:rPr>
        <w:br/>
      </w:r>
      <w:r>
        <w:rPr>
          <w:rFonts w:hint="eastAsia"/>
        </w:rPr>
        <w:t>　　第一节 产权交易的相关概念</w:t>
      </w:r>
      <w:r>
        <w:rPr>
          <w:rFonts w:hint="eastAsia"/>
        </w:rPr>
        <w:br/>
      </w:r>
      <w:r>
        <w:rPr>
          <w:rFonts w:hint="eastAsia"/>
        </w:rPr>
        <w:t>　　　　一、产权交易市场的界定</w:t>
      </w:r>
      <w:r>
        <w:rPr>
          <w:rFonts w:hint="eastAsia"/>
        </w:rPr>
        <w:br/>
      </w:r>
      <w:r>
        <w:rPr>
          <w:rFonts w:hint="eastAsia"/>
        </w:rPr>
        <w:t>　　　　二、企业产权交易的主要形式</w:t>
      </w:r>
      <w:r>
        <w:rPr>
          <w:rFonts w:hint="eastAsia"/>
        </w:rPr>
        <w:br/>
      </w:r>
      <w:r>
        <w:rPr>
          <w:rFonts w:hint="eastAsia"/>
        </w:rPr>
        <w:t>　　　　三、产权交易的间接行为主体</w:t>
      </w:r>
      <w:r>
        <w:rPr>
          <w:rFonts w:hint="eastAsia"/>
        </w:rPr>
        <w:br/>
      </w:r>
      <w:r>
        <w:rPr>
          <w:rFonts w:hint="eastAsia"/>
        </w:rPr>
        <w:t>　　　　　　1、产权交易市场与产权经纪人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　　2、产权交易市场与拍卖机构</w:t>
      </w:r>
      <w:r>
        <w:rPr>
          <w:rFonts w:hint="eastAsia"/>
        </w:rPr>
        <w:br/>
      </w:r>
      <w:r>
        <w:rPr>
          <w:rFonts w:hint="eastAsia"/>
        </w:rPr>
        <w:t>　　　　　　3、产权交易市场与律师事务所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　　4、产权交易市场与投资银行</w:t>
      </w:r>
      <w:r>
        <w:rPr>
          <w:rFonts w:hint="eastAsia"/>
        </w:rPr>
        <w:br/>
      </w:r>
      <w:r>
        <w:rPr>
          <w:rFonts w:hint="eastAsia"/>
        </w:rPr>
        <w:t>　　　　　　5、产权交易市场与其他中介服务机构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第二节 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一、产权交易市场的一般功能</w:t>
      </w:r>
      <w:r>
        <w:rPr>
          <w:rFonts w:hint="eastAsia"/>
        </w:rPr>
        <w:br/>
      </w:r>
      <w:r>
        <w:rPr>
          <w:rFonts w:hint="eastAsia"/>
        </w:rPr>
        <w:t>　　　　二、产权交易市场的改革功能</w:t>
      </w:r>
      <w:r>
        <w:rPr>
          <w:rFonts w:hint="eastAsia"/>
        </w:rPr>
        <w:br/>
      </w:r>
      <w:r>
        <w:rPr>
          <w:rFonts w:hint="eastAsia"/>
        </w:rPr>
        <w:t>　　　　三、产权交易市场的资本功能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第一节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一、证券市场的特点与作用</w:t>
      </w:r>
      <w:r>
        <w:rPr>
          <w:rFonts w:hint="eastAsia"/>
        </w:rPr>
        <w:br/>
      </w:r>
      <w:r>
        <w:rPr>
          <w:rFonts w:hint="eastAsia"/>
        </w:rPr>
        <w:t>　　　　二、产权市场的特点分析</w:t>
      </w:r>
      <w:r>
        <w:rPr>
          <w:rFonts w:hint="eastAsia"/>
        </w:rPr>
        <w:br/>
      </w:r>
      <w:r>
        <w:rPr>
          <w:rFonts w:hint="eastAsia"/>
        </w:rPr>
        <w:t>　　第二节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一、美国多层析资本市场体系的构建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二、英国多层次资本市场体系的构建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三、发达国家资本市场体系建设经验借鉴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　　1、多层次资本市场建设经验</w:t>
      </w:r>
      <w:r>
        <w:rPr>
          <w:rFonts w:hint="eastAsia"/>
        </w:rPr>
        <w:br/>
      </w:r>
      <w:r>
        <w:rPr>
          <w:rFonts w:hint="eastAsia"/>
        </w:rPr>
        <w:t>　　　　　　2、场外交易市场的建设经验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中国产权交易市场创新路径分析</w:t>
      </w:r>
      <w:r>
        <w:rPr>
          <w:rFonts w:hint="eastAsia"/>
        </w:rPr>
        <w:br/>
      </w:r>
      <w:r>
        <w:rPr>
          <w:rFonts w:hint="eastAsia"/>
        </w:rPr>
        <w:t>　　第一节 产权市场交易品种创新分析</w:t>
      </w:r>
      <w:r>
        <w:rPr>
          <w:rFonts w:hint="eastAsia"/>
        </w:rPr>
        <w:br/>
      </w:r>
      <w:r>
        <w:rPr>
          <w:rFonts w:hint="eastAsia"/>
        </w:rPr>
        <w:t>　　　　一、产权交易品种结构缺陷分析</w:t>
      </w:r>
      <w:r>
        <w:rPr>
          <w:rFonts w:hint="eastAsia"/>
        </w:rPr>
        <w:br/>
      </w:r>
      <w:r>
        <w:rPr>
          <w:rFonts w:hint="eastAsia"/>
        </w:rPr>
        <w:t>　　　　二、产权市场交易品种的重新定位</w:t>
      </w:r>
      <w:r>
        <w:rPr>
          <w:rFonts w:hint="eastAsia"/>
        </w:rPr>
        <w:br/>
      </w:r>
      <w:r>
        <w:rPr>
          <w:rFonts w:hint="eastAsia"/>
        </w:rPr>
        <w:t>　　　　三、产权市场交易品种的创新分析</w:t>
      </w:r>
      <w:r>
        <w:rPr>
          <w:rFonts w:hint="eastAsia"/>
        </w:rPr>
        <w:br/>
      </w:r>
      <w:r>
        <w:rPr>
          <w:rFonts w:hint="eastAsia"/>
        </w:rPr>
        <w:t>　　　　　　1、产权交易品种创新的表现</w:t>
      </w:r>
      <w:r>
        <w:rPr>
          <w:rFonts w:hint="eastAsia"/>
        </w:rPr>
        <w:br/>
      </w:r>
      <w:r>
        <w:rPr>
          <w:rFonts w:hint="eastAsia"/>
        </w:rPr>
        <w:t>　　　　　　2、创新的产权交易品种分析</w:t>
      </w:r>
      <w:r>
        <w:rPr>
          <w:rFonts w:hint="eastAsia"/>
        </w:rPr>
        <w:br/>
      </w:r>
      <w:r>
        <w:rPr>
          <w:rFonts w:hint="eastAsia"/>
        </w:rPr>
        <w:t>　　　　　　（1）非上市公司股权登记托管分析</w:t>
      </w:r>
      <w:r>
        <w:rPr>
          <w:rFonts w:hint="eastAsia"/>
        </w:rPr>
        <w:br/>
      </w:r>
      <w:r>
        <w:rPr>
          <w:rFonts w:hint="eastAsia"/>
        </w:rPr>
        <w:t>　　　　　　（2）私募股权投资基金分析</w:t>
      </w:r>
      <w:r>
        <w:rPr>
          <w:rFonts w:hint="eastAsia"/>
        </w:rPr>
        <w:br/>
      </w:r>
      <w:r>
        <w:rPr>
          <w:rFonts w:hint="eastAsia"/>
        </w:rPr>
        <w:t>　　　　　　3、资产证券化分析</w:t>
      </w:r>
      <w:r>
        <w:rPr>
          <w:rFonts w:hint="eastAsia"/>
        </w:rPr>
        <w:br/>
      </w:r>
      <w:r>
        <w:rPr>
          <w:rFonts w:hint="eastAsia"/>
        </w:rPr>
        <w:t>　　第二节 产权交易市场交易方式创新</w:t>
      </w:r>
      <w:r>
        <w:rPr>
          <w:rFonts w:hint="eastAsia"/>
        </w:rPr>
        <w:br/>
      </w:r>
      <w:r>
        <w:rPr>
          <w:rFonts w:hint="eastAsia"/>
        </w:rPr>
        <w:t>　　　　一、产权市场交易方式创新分析</w:t>
      </w:r>
      <w:r>
        <w:rPr>
          <w:rFonts w:hint="eastAsia"/>
        </w:rPr>
        <w:br/>
      </w:r>
      <w:r>
        <w:rPr>
          <w:rFonts w:hint="eastAsia"/>
        </w:rPr>
        <w:t>　　　　二、做市商报价驱动机制分析</w:t>
      </w:r>
      <w:r>
        <w:rPr>
          <w:rFonts w:hint="eastAsia"/>
        </w:rPr>
        <w:br/>
      </w:r>
      <w:r>
        <w:rPr>
          <w:rFonts w:hint="eastAsia"/>
        </w:rPr>
        <w:t>　　　　　　1、做市商制度的内涵分析</w:t>
      </w:r>
      <w:r>
        <w:rPr>
          <w:rFonts w:hint="eastAsia"/>
        </w:rPr>
        <w:br/>
      </w:r>
      <w:r>
        <w:rPr>
          <w:rFonts w:hint="eastAsia"/>
        </w:rPr>
        <w:t>　　　　　　（1）做市商制度的定义</w:t>
      </w:r>
      <w:r>
        <w:rPr>
          <w:rFonts w:hint="eastAsia"/>
        </w:rPr>
        <w:br/>
      </w:r>
      <w:r>
        <w:rPr>
          <w:rFonts w:hint="eastAsia"/>
        </w:rPr>
        <w:t>　　　　　　（2）做商制度与交易驱动机制</w:t>
      </w:r>
      <w:r>
        <w:rPr>
          <w:rFonts w:hint="eastAsia"/>
        </w:rPr>
        <w:br/>
      </w:r>
      <w:r>
        <w:rPr>
          <w:rFonts w:hint="eastAsia"/>
        </w:rPr>
        <w:t>　　　　　　（3）做商制度的运作机理分析</w:t>
      </w:r>
      <w:r>
        <w:rPr>
          <w:rFonts w:hint="eastAsia"/>
        </w:rPr>
        <w:br/>
      </w:r>
      <w:r>
        <w:rPr>
          <w:rFonts w:hint="eastAsia"/>
        </w:rPr>
        <w:t>　　　　　　2、引入做商制度必要性与可行性分析</w:t>
      </w:r>
      <w:r>
        <w:rPr>
          <w:rFonts w:hint="eastAsia"/>
        </w:rPr>
        <w:br/>
      </w:r>
      <w:r>
        <w:rPr>
          <w:rFonts w:hint="eastAsia"/>
        </w:rPr>
        <w:t>　　　　　　（1）引入做商制度必的要性分析</w:t>
      </w:r>
      <w:r>
        <w:rPr>
          <w:rFonts w:hint="eastAsia"/>
        </w:rPr>
        <w:br/>
      </w:r>
      <w:r>
        <w:rPr>
          <w:rFonts w:hint="eastAsia"/>
        </w:rPr>
        <w:t>　　　　　　（2）引入做商制度的可行性分析</w:t>
      </w:r>
      <w:r>
        <w:rPr>
          <w:rFonts w:hint="eastAsia"/>
        </w:rPr>
        <w:br/>
      </w:r>
      <w:r>
        <w:rPr>
          <w:rFonts w:hint="eastAsia"/>
        </w:rPr>
        <w:t>　　　　　　3、制度方案设计</w:t>
      </w:r>
      <w:r>
        <w:rPr>
          <w:rFonts w:hint="eastAsia"/>
        </w:rPr>
        <w:br/>
      </w:r>
      <w:r>
        <w:rPr>
          <w:rFonts w:hint="eastAsia"/>
        </w:rPr>
        <w:t>　　　　　　（1）产权的证券化</w:t>
      </w:r>
      <w:r>
        <w:rPr>
          <w:rFonts w:hint="eastAsia"/>
        </w:rPr>
        <w:br/>
      </w:r>
      <w:r>
        <w:rPr>
          <w:rFonts w:hint="eastAsia"/>
        </w:rPr>
        <w:t>　　　　　　（2）交易制度的选择</w:t>
      </w:r>
      <w:r>
        <w:rPr>
          <w:rFonts w:hint="eastAsia"/>
        </w:rPr>
        <w:br/>
      </w:r>
      <w:r>
        <w:rPr>
          <w:rFonts w:hint="eastAsia"/>
        </w:rPr>
        <w:t>　　　　　　（3）做商市制度的运作方式</w:t>
      </w:r>
      <w:r>
        <w:rPr>
          <w:rFonts w:hint="eastAsia"/>
        </w:rPr>
        <w:br/>
      </w:r>
      <w:r>
        <w:rPr>
          <w:rFonts w:hint="eastAsia"/>
        </w:rPr>
        <w:t>　　　　　　（4）做商市制度的制度设计</w:t>
      </w:r>
      <w:r>
        <w:rPr>
          <w:rFonts w:hint="eastAsia"/>
        </w:rPr>
        <w:br/>
      </w:r>
      <w:r>
        <w:rPr>
          <w:rFonts w:hint="eastAsia"/>
        </w:rPr>
        <w:t>　　　　　　4、引入做市商制度的障碍与解决方案</w:t>
      </w:r>
      <w:r>
        <w:rPr>
          <w:rFonts w:hint="eastAsia"/>
        </w:rPr>
        <w:br/>
      </w:r>
      <w:r>
        <w:rPr>
          <w:rFonts w:hint="eastAsia"/>
        </w:rPr>
        <w:t>　　　　　　（1）引入做市商制度的主要障碍</w:t>
      </w:r>
      <w:r>
        <w:rPr>
          <w:rFonts w:hint="eastAsia"/>
        </w:rPr>
        <w:br/>
      </w:r>
      <w:r>
        <w:rPr>
          <w:rFonts w:hint="eastAsia"/>
        </w:rPr>
        <w:t>　　　　　　（2）引入做市商制度的解决方案</w:t>
      </w:r>
      <w:r>
        <w:rPr>
          <w:rFonts w:hint="eastAsia"/>
        </w:rPr>
        <w:br/>
      </w:r>
      <w:r>
        <w:rPr>
          <w:rFonts w:hint="eastAsia"/>
        </w:rPr>
        <w:t>　　　　　　5、案例分析——天津股权交易所做市商交易模式</w:t>
      </w:r>
      <w:r>
        <w:rPr>
          <w:rFonts w:hint="eastAsia"/>
        </w:rPr>
        <w:br/>
      </w:r>
      <w:r>
        <w:rPr>
          <w:rFonts w:hint="eastAsia"/>
        </w:rPr>
        <w:t>　　　　　　（1）建立做市商交易模式的背景</w:t>
      </w:r>
      <w:r>
        <w:rPr>
          <w:rFonts w:hint="eastAsia"/>
        </w:rPr>
        <w:br/>
      </w:r>
      <w:r>
        <w:rPr>
          <w:rFonts w:hint="eastAsia"/>
        </w:rPr>
        <w:t>　　　　　　（2）做市商交易模式运行现状分析</w:t>
      </w:r>
      <w:r>
        <w:rPr>
          <w:rFonts w:hint="eastAsia"/>
        </w:rPr>
        <w:br/>
      </w:r>
      <w:r>
        <w:rPr>
          <w:rFonts w:hint="eastAsia"/>
        </w:rPr>
        <w:t>　　　　　　（3）天交所做市商制度设计分析</w:t>
      </w:r>
      <w:r>
        <w:rPr>
          <w:rFonts w:hint="eastAsia"/>
        </w:rPr>
        <w:br/>
      </w:r>
      <w:r>
        <w:rPr>
          <w:rFonts w:hint="eastAsia"/>
        </w:rPr>
        <w:t>　　　　　　（4）天交所做市商模式运营局限</w:t>
      </w:r>
      <w:r>
        <w:rPr>
          <w:rFonts w:hint="eastAsia"/>
        </w:rPr>
        <w:br/>
      </w:r>
      <w:r>
        <w:rPr>
          <w:rFonts w:hint="eastAsia"/>
        </w:rPr>
        <w:t>　　第三节 产权市场定价机制创新分析</w:t>
      </w:r>
      <w:r>
        <w:rPr>
          <w:rFonts w:hint="eastAsia"/>
        </w:rPr>
        <w:br/>
      </w:r>
      <w:r>
        <w:rPr>
          <w:rFonts w:hint="eastAsia"/>
        </w:rPr>
        <w:t>　　　　一、我国产权市场定价现状</w:t>
      </w:r>
      <w:r>
        <w:rPr>
          <w:rFonts w:hint="eastAsia"/>
        </w:rPr>
        <w:br/>
      </w:r>
      <w:r>
        <w:rPr>
          <w:rFonts w:hint="eastAsia"/>
        </w:rPr>
        <w:t>　　　　二、产权定价体系存在问题</w:t>
      </w:r>
      <w:r>
        <w:rPr>
          <w:rFonts w:hint="eastAsia"/>
        </w:rPr>
        <w:br/>
      </w:r>
      <w:r>
        <w:rPr>
          <w:rFonts w:hint="eastAsia"/>
        </w:rPr>
        <w:t>　　　　　　1、主观定价方法的问题分析</w:t>
      </w:r>
      <w:r>
        <w:rPr>
          <w:rFonts w:hint="eastAsia"/>
        </w:rPr>
        <w:br/>
      </w:r>
      <w:r>
        <w:rPr>
          <w:rFonts w:hint="eastAsia"/>
        </w:rPr>
        <w:t>　　　　　　2、客观定价方法的问题分析</w:t>
      </w:r>
      <w:r>
        <w:rPr>
          <w:rFonts w:hint="eastAsia"/>
        </w:rPr>
        <w:br/>
      </w:r>
      <w:r>
        <w:rPr>
          <w:rFonts w:hint="eastAsia"/>
        </w:rPr>
        <w:t>　　　　三、国外资产定价方法比较与选择</w:t>
      </w:r>
      <w:r>
        <w:rPr>
          <w:rFonts w:hint="eastAsia"/>
        </w:rPr>
        <w:br/>
      </w:r>
      <w:r>
        <w:rPr>
          <w:rFonts w:hint="eastAsia"/>
        </w:rPr>
        <w:t>　　　　四、我国产权交易定价体系发展建议</w:t>
      </w:r>
      <w:r>
        <w:rPr>
          <w:rFonts w:hint="eastAsia"/>
        </w:rPr>
        <w:br/>
      </w:r>
      <w:r>
        <w:rPr>
          <w:rFonts w:hint="eastAsia"/>
        </w:rPr>
        <w:t>　　第四节 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一、产权交易机构组织形式分析</w:t>
      </w:r>
      <w:r>
        <w:rPr>
          <w:rFonts w:hint="eastAsia"/>
        </w:rPr>
        <w:br/>
      </w:r>
      <w:r>
        <w:rPr>
          <w:rFonts w:hint="eastAsia"/>
        </w:rPr>
        <w:t>　　　　二、证券交易所公司制改革启示</w:t>
      </w:r>
      <w:r>
        <w:rPr>
          <w:rFonts w:hint="eastAsia"/>
        </w:rPr>
        <w:br/>
      </w:r>
      <w:r>
        <w:rPr>
          <w:rFonts w:hint="eastAsia"/>
        </w:rPr>
        <w:t>　　　　　　1、早期的证券交易所组织形式</w:t>
      </w:r>
      <w:r>
        <w:rPr>
          <w:rFonts w:hint="eastAsia"/>
        </w:rPr>
        <w:br/>
      </w:r>
      <w:r>
        <w:rPr>
          <w:rFonts w:hint="eastAsia"/>
        </w:rPr>
        <w:t>　　　　　　2、证券交易所的公司制改革分析</w:t>
      </w:r>
      <w:r>
        <w:rPr>
          <w:rFonts w:hint="eastAsia"/>
        </w:rPr>
        <w:br/>
      </w:r>
      <w:r>
        <w:rPr>
          <w:rFonts w:hint="eastAsia"/>
        </w:rPr>
        <w:t>　　　　三、产权交易机构组织创新</w:t>
      </w:r>
      <w:r>
        <w:rPr>
          <w:rFonts w:hint="eastAsia"/>
        </w:rPr>
        <w:br/>
      </w:r>
      <w:r>
        <w:rPr>
          <w:rFonts w:hint="eastAsia"/>
        </w:rPr>
        <w:t>　　第五节 产权市场统计制度创新分析</w:t>
      </w:r>
      <w:r>
        <w:rPr>
          <w:rFonts w:hint="eastAsia"/>
        </w:rPr>
        <w:br/>
      </w:r>
      <w:r>
        <w:rPr>
          <w:rFonts w:hint="eastAsia"/>
        </w:rPr>
        <w:t>　　　　一、我国产权市场统计缺陷分析</w:t>
      </w:r>
      <w:r>
        <w:rPr>
          <w:rFonts w:hint="eastAsia"/>
        </w:rPr>
        <w:br/>
      </w:r>
      <w:r>
        <w:rPr>
          <w:rFonts w:hint="eastAsia"/>
        </w:rPr>
        <w:t>　　　　二、主要产权交易所的统计实践</w:t>
      </w:r>
      <w:r>
        <w:rPr>
          <w:rFonts w:hint="eastAsia"/>
        </w:rPr>
        <w:br/>
      </w:r>
      <w:r>
        <w:rPr>
          <w:rFonts w:hint="eastAsia"/>
        </w:rPr>
        <w:t>　　　　三、中国证券市场统计经验借鉴</w:t>
      </w:r>
      <w:r>
        <w:rPr>
          <w:rFonts w:hint="eastAsia"/>
        </w:rPr>
        <w:br/>
      </w:r>
      <w:r>
        <w:rPr>
          <w:rFonts w:hint="eastAsia"/>
        </w:rPr>
        <w:t>　　第六节 产权交易市场监管体系架构创新</w:t>
      </w:r>
      <w:r>
        <w:rPr>
          <w:rFonts w:hint="eastAsia"/>
        </w:rPr>
        <w:br/>
      </w:r>
      <w:r>
        <w:rPr>
          <w:rFonts w:hint="eastAsia"/>
        </w:rPr>
        <w:t>　　　　一、产权市场监管现状及存在问题</w:t>
      </w:r>
      <w:r>
        <w:rPr>
          <w:rFonts w:hint="eastAsia"/>
        </w:rPr>
        <w:br/>
      </w:r>
      <w:r>
        <w:rPr>
          <w:rFonts w:hint="eastAsia"/>
        </w:rPr>
        <w:t>　　　　二、国内外金融市场监管经验借鉴</w:t>
      </w:r>
      <w:r>
        <w:rPr>
          <w:rFonts w:hint="eastAsia"/>
        </w:rPr>
        <w:br/>
      </w:r>
      <w:r>
        <w:rPr>
          <w:rFonts w:hint="eastAsia"/>
        </w:rPr>
        <w:t>　　　　三、建立健全产权市场监管体系建议</w:t>
      </w:r>
      <w:r>
        <w:rPr>
          <w:rFonts w:hint="eastAsia"/>
        </w:rPr>
        <w:br/>
      </w:r>
      <w:r>
        <w:rPr>
          <w:rFonts w:hint="eastAsia"/>
        </w:rPr>
        <w:t>　　第七节 中⋅智⋅林－民营产权交易机构的发展创新分析</w:t>
      </w:r>
      <w:r>
        <w:rPr>
          <w:rFonts w:hint="eastAsia"/>
        </w:rPr>
        <w:br/>
      </w:r>
      <w:r>
        <w:rPr>
          <w:rFonts w:hint="eastAsia"/>
        </w:rPr>
        <w:t>　　　　一、非国有产权交易制度背景分析</w:t>
      </w:r>
      <w:r>
        <w:rPr>
          <w:rFonts w:hint="eastAsia"/>
        </w:rPr>
        <w:br/>
      </w:r>
      <w:r>
        <w:rPr>
          <w:rFonts w:hint="eastAsia"/>
        </w:rPr>
        <w:t>　　　　二、民营产权交易机构交易制度分析</w:t>
      </w:r>
      <w:r>
        <w:rPr>
          <w:rFonts w:hint="eastAsia"/>
        </w:rPr>
        <w:br/>
      </w:r>
      <w:r>
        <w:rPr>
          <w:rFonts w:hint="eastAsia"/>
        </w:rPr>
        <w:t>　　　　三、民营产权交易机构发展策略分析</w:t>
      </w:r>
      <w:r>
        <w:rPr>
          <w:rFonts w:hint="eastAsia"/>
        </w:rPr>
        <w:br/>
      </w:r>
      <w:r>
        <w:rPr>
          <w:rFonts w:hint="eastAsia"/>
        </w:rPr>
        <w:t>　　　　　　1、民营交易机构差异化策略必要性</w:t>
      </w:r>
      <w:r>
        <w:rPr>
          <w:rFonts w:hint="eastAsia"/>
        </w:rPr>
        <w:br/>
      </w:r>
      <w:r>
        <w:rPr>
          <w:rFonts w:hint="eastAsia"/>
        </w:rPr>
        <w:t>　　　　　　2、民营交易机构差异化策略分析</w:t>
      </w:r>
      <w:r>
        <w:rPr>
          <w:rFonts w:hint="eastAsia"/>
        </w:rPr>
        <w:br/>
      </w:r>
      <w:r>
        <w:rPr>
          <w:rFonts w:hint="eastAsia"/>
        </w:rPr>
        <w:t>　　　　　　3、民营产权交易机构创新方向分析</w:t>
      </w:r>
      <w:r>
        <w:rPr>
          <w:rFonts w:hint="eastAsia"/>
        </w:rPr>
        <w:br/>
      </w:r>
      <w:r>
        <w:rPr>
          <w:rFonts w:hint="eastAsia"/>
        </w:rPr>
        <w:t>　　图表 1：产权交易市场的界定与主要交易产品形态</w:t>
      </w:r>
      <w:r>
        <w:rPr>
          <w:rFonts w:hint="eastAsia"/>
        </w:rPr>
        <w:br/>
      </w:r>
      <w:r>
        <w:rPr>
          <w:rFonts w:hint="eastAsia"/>
        </w:rPr>
        <w:t>　　图表 2：产权交易的分类及各自的特点</w:t>
      </w:r>
      <w:r>
        <w:rPr>
          <w:rFonts w:hint="eastAsia"/>
        </w:rPr>
        <w:br/>
      </w:r>
      <w:r>
        <w:rPr>
          <w:rFonts w:hint="eastAsia"/>
        </w:rPr>
        <w:t>　　图表 3：经纪活动代理的类型</w:t>
      </w:r>
      <w:r>
        <w:rPr>
          <w:rFonts w:hint="eastAsia"/>
        </w:rPr>
        <w:br/>
      </w:r>
      <w:r>
        <w:rPr>
          <w:rFonts w:hint="eastAsia"/>
        </w:rPr>
        <w:t>　　图表 4：拍卖机构与产权交易市场的关系</w:t>
      </w:r>
      <w:r>
        <w:rPr>
          <w:rFonts w:hint="eastAsia"/>
        </w:rPr>
        <w:br/>
      </w:r>
      <w:r>
        <w:rPr>
          <w:rFonts w:hint="eastAsia"/>
        </w:rPr>
        <w:t>　　图表 5：律师事务所涉及产权交易服务工作类型</w:t>
      </w:r>
      <w:r>
        <w:rPr>
          <w:rFonts w:hint="eastAsia"/>
        </w:rPr>
        <w:br/>
      </w:r>
      <w:r>
        <w:rPr>
          <w:rFonts w:hint="eastAsia"/>
        </w:rPr>
        <w:t>　　图表 6：产权交易市场与投资银行的关系分析</w:t>
      </w:r>
      <w:r>
        <w:rPr>
          <w:rFonts w:hint="eastAsia"/>
        </w:rPr>
        <w:br/>
      </w:r>
      <w:r>
        <w:rPr>
          <w:rFonts w:hint="eastAsia"/>
        </w:rPr>
        <w:t>　　图表 7：其他中介服务机构在产权交易服务中的工作内容</w:t>
      </w:r>
      <w:r>
        <w:rPr>
          <w:rFonts w:hint="eastAsia"/>
        </w:rPr>
        <w:br/>
      </w:r>
      <w:r>
        <w:rPr>
          <w:rFonts w:hint="eastAsia"/>
        </w:rPr>
        <w:t>　　图表 8：产权交易市场的一般功能</w:t>
      </w:r>
      <w:r>
        <w:rPr>
          <w:rFonts w:hint="eastAsia"/>
        </w:rPr>
        <w:br/>
      </w:r>
      <w:r>
        <w:rPr>
          <w:rFonts w:hint="eastAsia"/>
        </w:rPr>
        <w:t>　　图表 9：产权交易市场的改革功能分析</w:t>
      </w:r>
      <w:r>
        <w:rPr>
          <w:rFonts w:hint="eastAsia"/>
        </w:rPr>
        <w:br/>
      </w:r>
      <w:r>
        <w:rPr>
          <w:rFonts w:hint="eastAsia"/>
        </w:rPr>
        <w:t>　　图表 10：产权交易市场是我国多层次资本市场的重要组成</w:t>
      </w:r>
      <w:r>
        <w:rPr>
          <w:rFonts w:hint="eastAsia"/>
        </w:rPr>
        <w:br/>
      </w:r>
      <w:r>
        <w:rPr>
          <w:rFonts w:hint="eastAsia"/>
        </w:rPr>
        <w:t>　　图表 11：产权交易市场的资本功能分析</w:t>
      </w:r>
      <w:r>
        <w:rPr>
          <w:rFonts w:hint="eastAsia"/>
        </w:rPr>
        <w:br/>
      </w:r>
      <w:r>
        <w:rPr>
          <w:rFonts w:hint="eastAsia"/>
        </w:rPr>
        <w:t>　　图表 12：证券市场的主要特点</w:t>
      </w:r>
      <w:r>
        <w:rPr>
          <w:rFonts w:hint="eastAsia"/>
        </w:rPr>
        <w:br/>
      </w:r>
      <w:r>
        <w:rPr>
          <w:rFonts w:hint="eastAsia"/>
        </w:rPr>
        <w:t>　　图表 13：产权交易市场的特点</w:t>
      </w:r>
      <w:r>
        <w:rPr>
          <w:rFonts w:hint="eastAsia"/>
        </w:rPr>
        <w:br/>
      </w:r>
      <w:r>
        <w:rPr>
          <w:rFonts w:hint="eastAsia"/>
        </w:rPr>
        <w:t>　　图表 14：产权交易市场与证券市场的关系分析</w:t>
      </w:r>
      <w:r>
        <w:rPr>
          <w:rFonts w:hint="eastAsia"/>
        </w:rPr>
        <w:br/>
      </w:r>
      <w:r>
        <w:rPr>
          <w:rFonts w:hint="eastAsia"/>
        </w:rPr>
        <w:t>　　图表 15：美国证券流通市场结构图</w:t>
      </w:r>
      <w:r>
        <w:rPr>
          <w:rFonts w:hint="eastAsia"/>
        </w:rPr>
        <w:br/>
      </w:r>
      <w:r>
        <w:rPr>
          <w:rFonts w:hint="eastAsia"/>
        </w:rPr>
        <w:t>　　图表 16：英国的资本市场体系</w:t>
      </w:r>
      <w:r>
        <w:rPr>
          <w:rFonts w:hint="eastAsia"/>
        </w:rPr>
        <w:br/>
      </w:r>
      <w:r>
        <w:rPr>
          <w:rFonts w:hint="eastAsia"/>
        </w:rPr>
        <w:t>　　图表 17：结合民营企业成长阶段的产权交易机构创新设计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72c479584b7a" w:history="1">
        <w:r>
          <w:rPr>
            <w:rStyle w:val="Hyperlink"/>
          </w:rPr>
          <w:t>中国产权交易市场调查研究与发展前景预测报告（2025-2031年）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f72c479584b7a" w:history="1">
        <w:r>
          <w:rPr>
            <w:rStyle w:val="Hyperlink"/>
          </w:rPr>
          <w:t>https://www.20087.com/M_QiTa/66/ChanQuanJiaoYiShiChangJingZhengFenXi.html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热点：产权交易app下载、产权交易平台、交易所、产权交易机构指什么、黑龙江省产权交易、产权交易app下载、联合产权交易、产权交易所是干嘛的、重庆产权交易网最新消息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b3d6c8ac4b07" w:history="1">
      <w:r>
        <w:rPr>
          <w:rStyle w:val="Hyperlink"/>
        </w:rPr>
        <w:t>中国产权交易市场调查研究与发展前景预测报告（2025-2031年）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ChanQuanJiaoYiShiChangJingZhengFenXi.html" TargetMode="External" Id="R465f72c47958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ChanQuanJiaoYiShiChangJingZhengFenXi.html" TargetMode="External" Id="R21a6b3d6c8ac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2025-05-30T06:43:00Z</dcterms:created>
  <dcterms:modified xsi:type="dcterms:W3CDTF">2025-05-30T07:43:00Z</dcterms:modified>
  <dc:subject>中国产权交易市场调查研究与发展前景预测报告（2025-2031年）</dc:subject>
  <dc:title>中国产权交易市场调查研究与发展前景预测报告（2025-2031年）</dc:title>
  <cp:keywords>中国产权交易市场调查研究与发展前景预测报告（2025-2031年）</cp:keywords>
  <dc:description>中国产权交易市场调查研究与发展前景预测报告（2025-2031年）</dc:description>
</cp:coreProperties>
</file>