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a6efa709f4174" w:history="1">
              <w:r>
                <w:rPr>
                  <w:rStyle w:val="Hyperlink"/>
                </w:rPr>
                <w:t>中国特许经营行业发展调研与市场前景预测报告（2025-2031年）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a6efa709f4174" w:history="1">
              <w:r>
                <w:rPr>
                  <w:rStyle w:val="Hyperlink"/>
                </w:rPr>
                <w:t>中国特许经营行业发展调研与市场前景预测报告（2025-2031年）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a6efa709f4174" w:history="1">
                <w:r>
                  <w:rPr>
                    <w:rStyle w:val="Hyperlink"/>
                  </w:rPr>
                  <w:t>https://www.20087.com/7/56/TeXuJingYingHangYeQianJingFenXi.html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许经营模式在全球范围内广泛应用于餐饮、零售、酒店等行业，通过品牌授权的方式，允许特许人使用其商标、产品和经营模式。近年来，随着消费者品牌忠诚度的提升和创业者对低风险投资的偏好，特许经营市场保持了稳健的增长。同时，数字化转型，如在线订购和移动支付，为特许经营提供了新的增长动力。</w:t>
      </w:r>
      <w:r>
        <w:rPr>
          <w:rFonts w:hint="eastAsia"/>
        </w:rPr>
        <w:br/>
      </w:r>
      <w:r>
        <w:rPr>
          <w:rFonts w:hint="eastAsia"/>
        </w:rPr>
        <w:t>　　未来，特许经营将更加注重品牌创新和数字化整合。品牌将通过产品创新、服务升级和品牌形象塑造，增强市场竞争力。同时，数字化技术的应用，如数据分析和社交媒体营销，将帮助特许经营商更精准地触达目标客户群。此外，供应链优化和远程管理工具的使用，将提升特许经营网络的效率和协同效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a6efa709f4174" w:history="1">
        <w:r>
          <w:rPr>
            <w:rStyle w:val="Hyperlink"/>
          </w:rPr>
          <w:t>中国特许经营行业发展调研与市场前景预测报告（2025-2031年）</w:t>
        </w:r>
      </w:hyperlink>
      <w:r>
        <w:rPr>
          <w:rFonts w:hint="eastAsia"/>
        </w:rPr>
        <w:t>》系统分析了特许经营行业的市场规模、需求动态及价格趋势，并深入探讨了特许经营产业链结构的变化与发展。报告详细解读了特许经营行业现状，科学预测了未来市场前景与发展趋势，同时对特许经营细分市场的竞争格局进行了全面评估，重点关注领先企业的竞争实力、市场集中度及品牌影响力。结合特许经营技术现状与未来方向，报告揭示了特许经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特许经营行业概述</w:t>
      </w:r>
      <w:r>
        <w:rPr>
          <w:rFonts w:hint="eastAsia"/>
        </w:rPr>
        <w:br/>
      </w:r>
      <w:r>
        <w:rPr>
          <w:rFonts w:hint="eastAsia"/>
        </w:rPr>
        <w:t>　　第一节 特许经营行业定义</w:t>
      </w:r>
      <w:r>
        <w:rPr>
          <w:rFonts w:hint="eastAsia"/>
        </w:rPr>
        <w:br/>
      </w:r>
      <w:r>
        <w:rPr>
          <w:rFonts w:hint="eastAsia"/>
        </w:rPr>
        <w:t>　　第二节 特许经营行业市场特点分析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特许经营行业发展周期分析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2025年中国特许经营行业发展环境分析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特许经营行业主要法律法规及政策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特许经营行业社会环境发展分析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2025年中国特许经营行业现状分析</w:t>
      </w:r>
      <w:r>
        <w:rPr>
          <w:rFonts w:hint="eastAsia"/>
        </w:rPr>
        <w:br/>
      </w:r>
      <w:r>
        <w:rPr>
          <w:rFonts w:hint="eastAsia"/>
        </w:rPr>
        <w:t>　　第一节 特许经营行业概况</w:t>
      </w:r>
      <w:r>
        <w:rPr>
          <w:rFonts w:hint="eastAsia"/>
        </w:rPr>
        <w:br/>
      </w:r>
      <w:r>
        <w:rPr>
          <w:rFonts w:hint="eastAsia"/>
        </w:rPr>
        <w:t>　　　　一、特许经营行业发展分析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二、2025-2031年中国特许经营行业发展预测</w:t>
      </w:r>
      <w:r>
        <w:rPr>
          <w:rFonts w:hint="eastAsia"/>
        </w:rPr>
        <w:br/>
      </w:r>
      <w:r>
        <w:rPr>
          <w:rFonts w:hint="eastAsia"/>
        </w:rPr>
        <w:t>　　第二节 特许经营行业市场现况分析</w:t>
      </w:r>
      <w:r>
        <w:rPr>
          <w:rFonts w:hint="eastAsia"/>
        </w:rPr>
        <w:br/>
      </w:r>
      <w:r>
        <w:rPr>
          <w:rFonts w:hint="eastAsia"/>
        </w:rPr>
        <w:t>　　　　一、特许经营行业市场分析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二、2025-2031年中国特许经营行业市场发展预测</w:t>
      </w:r>
      <w:r>
        <w:rPr>
          <w:rFonts w:hint="eastAsia"/>
        </w:rPr>
        <w:br/>
      </w:r>
      <w:r>
        <w:rPr>
          <w:rFonts w:hint="eastAsia"/>
        </w:rPr>
        <w:t>　　第三节 影响特许经营行业供需状况的主要因素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一、特许经营行业供需现状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二、2025-2031年中国特许经营行业供需平衡趋势预测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2025年中国特许经营所属行业数据监测分析</w:t>
      </w:r>
      <w:r>
        <w:rPr>
          <w:rFonts w:hint="eastAsia"/>
        </w:rPr>
        <w:br/>
      </w:r>
      <w:r>
        <w:rPr>
          <w:rFonts w:hint="eastAsia"/>
        </w:rPr>
        <w:t>　　第一节 特许经营所属行业规模分析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特许经营所属行业运营效益分析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2025年中国特许经营行业区域市场情况分析</w:t>
      </w:r>
      <w:r>
        <w:rPr>
          <w:rFonts w:hint="eastAsia"/>
        </w:rPr>
        <w:br/>
      </w:r>
      <w:r>
        <w:rPr>
          <w:rFonts w:hint="eastAsia"/>
        </w:rPr>
        <w:t>　　第一节 特许经营行业需求地域分布结构</w:t>
      </w:r>
      <w:r>
        <w:rPr>
          <w:rFonts w:hint="eastAsia"/>
        </w:rPr>
        <w:br/>
      </w:r>
      <w:r>
        <w:rPr>
          <w:rFonts w:hint="eastAsia"/>
        </w:rPr>
        <w:t>　　第二节 特许经营行业重点区域市场消费情况分析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特许经营行业渠道格局</w:t>
      </w:r>
      <w:r>
        <w:rPr>
          <w:rFonts w:hint="eastAsia"/>
        </w:rPr>
        <w:br/>
      </w:r>
      <w:r>
        <w:rPr>
          <w:rFonts w:hint="eastAsia"/>
        </w:rPr>
        <w:t>　　第四节 特许经营行业渠道形式</w:t>
      </w:r>
      <w:r>
        <w:rPr>
          <w:rFonts w:hint="eastAsia"/>
        </w:rPr>
        <w:br/>
      </w:r>
      <w:r>
        <w:rPr>
          <w:rFonts w:hint="eastAsia"/>
        </w:rPr>
        <w:t>　　第五节 特许经营行业渠道要素对比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2025年中国特许经营行业竞争情况分析</w:t>
      </w:r>
      <w:r>
        <w:rPr>
          <w:rFonts w:hint="eastAsia"/>
        </w:rPr>
        <w:br/>
      </w:r>
      <w:r>
        <w:rPr>
          <w:rFonts w:hint="eastAsia"/>
        </w:rPr>
        <w:t>　　第一节 特许经营行业经济指标分析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特许经营行业竞争结构分析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2025-2031年中国特许经营行业市场竞争策略展望分析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一、特许经营行业市场竞争趋势分析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二、特许经营行业市场竞争格局展望分析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三、特许经营行业市场竞争策略分析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2025年中国特许经营主要企业发展概述</w:t>
      </w:r>
      <w:r>
        <w:rPr>
          <w:rFonts w:hint="eastAsia"/>
        </w:rPr>
        <w:br/>
      </w:r>
      <w:r>
        <w:rPr>
          <w:rFonts w:hint="eastAsia"/>
        </w:rPr>
        <w:t>　　第一节 教育业特许经营</w:t>
      </w:r>
      <w:r>
        <w:rPr>
          <w:rFonts w:hint="eastAsia"/>
        </w:rPr>
        <w:br/>
      </w:r>
      <w:r>
        <w:rPr>
          <w:rFonts w:hint="eastAsia"/>
        </w:rPr>
        <w:t>　　　　一、新东方</w:t>
      </w:r>
      <w:r>
        <w:rPr>
          <w:rFonts w:hint="eastAsia"/>
        </w:rPr>
        <w:br/>
      </w:r>
      <w:r>
        <w:rPr>
          <w:rFonts w:hint="eastAsia"/>
        </w:rPr>
        <w:t>　　　　二、北大青鸟APTECH</w:t>
      </w:r>
      <w:r>
        <w:rPr>
          <w:rFonts w:hint="eastAsia"/>
        </w:rPr>
        <w:br/>
      </w:r>
      <w:r>
        <w:rPr>
          <w:rFonts w:hint="eastAsia"/>
        </w:rPr>
        <w:t>　　　　三、红黄蓝</w:t>
      </w:r>
      <w:r>
        <w:rPr>
          <w:rFonts w:hint="eastAsia"/>
        </w:rPr>
        <w:br/>
      </w:r>
      <w:r>
        <w:rPr>
          <w:rFonts w:hint="eastAsia"/>
        </w:rPr>
        <w:t>　　第二节 服装业特许经营</w:t>
      </w:r>
      <w:r>
        <w:rPr>
          <w:rFonts w:hint="eastAsia"/>
        </w:rPr>
        <w:br/>
      </w:r>
      <w:r>
        <w:rPr>
          <w:rFonts w:hint="eastAsia"/>
        </w:rPr>
        <w:t>　　　　一、“以纯”</w:t>
      </w:r>
      <w:r>
        <w:rPr>
          <w:rFonts w:hint="eastAsia"/>
        </w:rPr>
        <w:br/>
      </w:r>
      <w:r>
        <w:rPr>
          <w:rFonts w:hint="eastAsia"/>
        </w:rPr>
        <w:t>　　　　二、美特斯，邦威</w:t>
      </w:r>
      <w:r>
        <w:rPr>
          <w:rFonts w:hint="eastAsia"/>
        </w:rPr>
        <w:br/>
      </w:r>
      <w:r>
        <w:rPr>
          <w:rFonts w:hint="eastAsia"/>
        </w:rPr>
        <w:t>　　　　三、班尼路</w:t>
      </w:r>
      <w:r>
        <w:rPr>
          <w:rFonts w:hint="eastAsia"/>
        </w:rPr>
        <w:br/>
      </w:r>
      <w:r>
        <w:rPr>
          <w:rFonts w:hint="eastAsia"/>
        </w:rPr>
        <w:t>　　　　四、杉杉集团</w:t>
      </w:r>
      <w:r>
        <w:rPr>
          <w:rFonts w:hint="eastAsia"/>
        </w:rPr>
        <w:br/>
      </w:r>
      <w:r>
        <w:rPr>
          <w:rFonts w:hint="eastAsia"/>
        </w:rPr>
        <w:t>　　第三节 餐饮业特许经营</w:t>
      </w:r>
      <w:r>
        <w:rPr>
          <w:rFonts w:hint="eastAsia"/>
        </w:rPr>
        <w:br/>
      </w:r>
      <w:r>
        <w:rPr>
          <w:rFonts w:hint="eastAsia"/>
        </w:rPr>
        <w:t>　　　　一、麦当劳</w:t>
      </w:r>
      <w:r>
        <w:rPr>
          <w:rFonts w:hint="eastAsia"/>
        </w:rPr>
        <w:br/>
      </w:r>
      <w:r>
        <w:rPr>
          <w:rFonts w:hint="eastAsia"/>
        </w:rPr>
        <w:t>　　　　二、肯德基</w:t>
      </w:r>
      <w:r>
        <w:rPr>
          <w:rFonts w:hint="eastAsia"/>
        </w:rPr>
        <w:br/>
      </w:r>
      <w:r>
        <w:rPr>
          <w:rFonts w:hint="eastAsia"/>
        </w:rPr>
        <w:t>　　　　三、“可口可乐”</w:t>
      </w:r>
      <w:r>
        <w:rPr>
          <w:rFonts w:hint="eastAsia"/>
        </w:rPr>
        <w:br/>
      </w:r>
      <w:r>
        <w:rPr>
          <w:rFonts w:hint="eastAsia"/>
        </w:rPr>
        <w:t>　　　　四、全聚德</w:t>
      </w:r>
      <w:r>
        <w:rPr>
          <w:rFonts w:hint="eastAsia"/>
        </w:rPr>
        <w:br/>
      </w:r>
      <w:r>
        <w:rPr>
          <w:rFonts w:hint="eastAsia"/>
        </w:rPr>
        <w:t>　　第四节 经济型酒店业特许经营</w:t>
      </w:r>
      <w:r>
        <w:rPr>
          <w:rFonts w:hint="eastAsia"/>
        </w:rPr>
        <w:br/>
      </w:r>
      <w:r>
        <w:rPr>
          <w:rFonts w:hint="eastAsia"/>
        </w:rPr>
        <w:t>　　　　一、速8</w:t>
      </w:r>
      <w:r>
        <w:rPr>
          <w:rFonts w:hint="eastAsia"/>
        </w:rPr>
        <w:br/>
      </w:r>
      <w:r>
        <w:rPr>
          <w:rFonts w:hint="eastAsia"/>
        </w:rPr>
        <w:t>　　　　二、格林豪泰</w:t>
      </w:r>
      <w:r>
        <w:rPr>
          <w:rFonts w:hint="eastAsia"/>
        </w:rPr>
        <w:br/>
      </w:r>
      <w:r>
        <w:rPr>
          <w:rFonts w:hint="eastAsia"/>
        </w:rPr>
        <w:t>　　　　三、7天</w:t>
      </w:r>
      <w:r>
        <w:rPr>
          <w:rFonts w:hint="eastAsia"/>
        </w:rPr>
        <w:br/>
      </w:r>
      <w:r>
        <w:rPr>
          <w:rFonts w:hint="eastAsia"/>
        </w:rPr>
        <w:t>　　　　四、宜必思</w:t>
      </w:r>
      <w:r>
        <w:rPr>
          <w:rFonts w:hint="eastAsia"/>
        </w:rPr>
        <w:br/>
      </w:r>
      <w:r>
        <w:rPr>
          <w:rFonts w:hint="eastAsia"/>
        </w:rPr>
        <w:t>　　第五节 其它产业特许经营</w:t>
      </w:r>
      <w:r>
        <w:rPr>
          <w:rFonts w:hint="eastAsia"/>
        </w:rPr>
        <w:br/>
      </w:r>
      <w:r>
        <w:rPr>
          <w:rFonts w:hint="eastAsia"/>
        </w:rPr>
        <w:t>　　　　一、联想1＋1</w:t>
      </w:r>
      <w:r>
        <w:rPr>
          <w:rFonts w:hint="eastAsia"/>
        </w:rPr>
        <w:br/>
      </w:r>
      <w:r>
        <w:rPr>
          <w:rFonts w:hint="eastAsia"/>
        </w:rPr>
        <w:t>　　　　二、7-11便利店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2025-2031年中国特许经营行业发展预测分析</w:t>
      </w:r>
      <w:r>
        <w:rPr>
          <w:rFonts w:hint="eastAsia"/>
        </w:rPr>
        <w:br/>
      </w:r>
      <w:r>
        <w:rPr>
          <w:rFonts w:hint="eastAsia"/>
        </w:rPr>
        <w:t>　　第一节 特许经营行业未来发展预测分析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一、特许经营行业发展规模分析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二、2025-2031年中国特许经营行业发展趋势分析</w:t>
      </w:r>
      <w:r>
        <w:rPr>
          <w:rFonts w:hint="eastAsia"/>
        </w:rPr>
        <w:br/>
      </w:r>
      <w:r>
        <w:rPr>
          <w:rFonts w:hint="eastAsia"/>
        </w:rPr>
        <w:t>　　第二节 特许经营行业供需预测分析</w:t>
      </w:r>
      <w:r>
        <w:rPr>
          <w:rFonts w:hint="eastAsia"/>
        </w:rPr>
        <w:br/>
      </w:r>
      <w:r>
        <w:rPr>
          <w:rFonts w:hint="eastAsia"/>
        </w:rPr>
        <w:t>　　　　一、特许经营行业供给预测分析</w:t>
      </w:r>
      <w:r>
        <w:rPr>
          <w:rFonts w:hint="eastAsia"/>
        </w:rPr>
        <w:br/>
      </w:r>
      <w:r>
        <w:rPr>
          <w:rFonts w:hint="eastAsia"/>
        </w:rPr>
        <w:t>　　　　二、特许经营行业需求预测分析</w:t>
      </w:r>
      <w:r>
        <w:rPr>
          <w:rFonts w:hint="eastAsia"/>
        </w:rPr>
        <w:br/>
      </w:r>
      <w:r>
        <w:rPr>
          <w:rFonts w:hint="eastAsia"/>
        </w:rPr>
        <w:t>　　第三节 特许经营行业市场盈利预测分析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2025-2031年中国特许经营行业投资战略研究</w:t>
      </w:r>
      <w:r>
        <w:rPr>
          <w:rFonts w:hint="eastAsia"/>
        </w:rPr>
        <w:br/>
      </w:r>
      <w:r>
        <w:rPr>
          <w:rFonts w:hint="eastAsia"/>
        </w:rPr>
        <w:t>　　第一节 特许经营行业发展关键要素分析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特许经营行业投资策略分析</w:t>
      </w:r>
      <w:r>
        <w:rPr>
          <w:rFonts w:hint="eastAsia"/>
        </w:rPr>
        <w:br/>
      </w:r>
      <w:r>
        <w:rPr>
          <w:rFonts w:hint="eastAsia"/>
        </w:rPr>
        <w:t>　　　　一、特许经营行业投资规划</w:t>
      </w:r>
      <w:r>
        <w:rPr>
          <w:rFonts w:hint="eastAsia"/>
        </w:rPr>
        <w:br/>
      </w:r>
      <w:r>
        <w:rPr>
          <w:rFonts w:hint="eastAsia"/>
        </w:rPr>
        <w:t>　　　　二、特许经营行业投资策略</w:t>
      </w:r>
      <w:r>
        <w:rPr>
          <w:rFonts w:hint="eastAsia"/>
        </w:rPr>
        <w:br/>
      </w:r>
      <w:r>
        <w:rPr>
          <w:rFonts w:hint="eastAsia"/>
        </w:rPr>
        <w:t>　　　　三、特许经营行业成功之道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2025-2031年中国特许经营行业投资机会与风险分析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特许经营行业投资机会分析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特许经营行业投资风险分析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对特许经营行业投资建议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(中^智^林)企业经营管理建议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2025年中国特许经营行业企业数量分析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2025年中国特许经营行业资产规模分析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2025年中国特许经营行业销售规模分析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2025年中国特许经营行业利润规模分析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2025年中国特许经营行业财务费用分析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2025年中国特许经营行业盈利能力分析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2025年中国特许经营行业偿债能力分析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2025年中国特许经营行业运营能力分析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2025年中国特许经营行业成长能力分析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2025-2031年中国特许经营行业市场规模增长预测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2025-2031年中国特许经营行业需求规模增长预测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2025-2031年中国特许经营行业市场盈利能力趋势预测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a6efa709f4174" w:history="1">
        <w:r>
          <w:rPr>
            <w:rStyle w:val="Hyperlink"/>
          </w:rPr>
          <w:t>中国特许经营行业发展调研与市场前景预测报告（2025-2031年）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a6efa709f4174" w:history="1">
        <w:r>
          <w:rPr>
            <w:rStyle w:val="Hyperlink"/>
          </w:rPr>
          <w:t>https://www.20087.com/7/56/TeXuJingYingHangYeQianJingFenXi.html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热点：特许经营的概念、特许经营许可证备案、特许经营的含义、特许经营权转让、特许经营企业、特许经营权管理条例、特许经营许可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60124d9374827" w:history="1">
      <w:r>
        <w:rPr>
          <w:rStyle w:val="Hyperlink"/>
        </w:rPr>
        <w:t>中国特许经营行业发展调研与市场前景预测报告（2025-2031年）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TeXuJingYingHangYeQianJingFenXi.html" TargetMode="External" Id="Re33a6efa709f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TeXuJingYingHangYeQianJingFenXi.html" TargetMode="External" Id="R58760124d937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2025-05-20T06:01:00Z</dcterms:created>
  <dcterms:modified xsi:type="dcterms:W3CDTF">2025-05-20T07:01:00Z</dcterms:modified>
  <dc:subject>中国特许经营行业发展调研与市场前景预测报告（2025-2031年）</dc:subject>
  <dc:title>中国特许经营行业发展调研与市场前景预测报告（2025-2031年）</dc:title>
  <cp:keywords>中国特许经营行业发展调研与市场前景预测报告（2025-2031年）</cp:keywords>
  <dc:description>中国特许经营行业发展调研与市场前景预测报告（2025-2031年）</dc:description>
</cp:coreProperties>
</file>