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48e05964348f0" w:history="1">
              <w:r>
                <w:rPr>
                  <w:rStyle w:val="Hyperlink"/>
                </w:rPr>
                <w:t>2025-2031年中国线上图书行业研究与前景趋势分析报告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48e05964348f0" w:history="1">
              <w:r>
                <w:rPr>
                  <w:rStyle w:val="Hyperlink"/>
                </w:rPr>
                <w:t>2025-2031年中国线上图书行业研究与前景趋势分析报告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48e05964348f0" w:history="1">
                <w:r>
                  <w:rPr>
                    <w:rStyle w:val="Hyperlink"/>
                  </w:rPr>
                  <w:t>https://www.20087.com/7/66/XianShangTuShuDeQianJingQuShi.html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图书是通过互联网平台提供电子书、有声读物、数字期刊、在线课程等内容的传播与销售形式，已成为出版行业转型升级的重要方向。近年来，随着移动阅读设备普及和知识付费理念兴起，线上图书市场规模持续增长，内容类型涵盖文学、教育、社科、科技、儿童读物等多个领域。主流平台包括综合性电商图书频道、垂直类阅读APP、出版社自有平台等，用户可通过订阅、单本购买、会员制等方式获取阅读资源。然而，行业内仍存在版权保护难、内容质量参差不齐、用户粘性低等问题，影响用户体验与平台盈利能力。同时，纸质书与电子书之间的消费替代关系仍在博弈之中。</w:t>
      </w:r>
      <w:r>
        <w:rPr>
          <w:rFonts w:hint="eastAsia"/>
        </w:rPr>
        <w:br/>
      </w:r>
      <w:r>
        <w:rPr>
          <w:rFonts w:hint="eastAsia"/>
        </w:rPr>
        <w:t>　　未来，线上图书将向内容精品化、互动化、多元化方向发展。优质IP孵化与多媒介联动将成为出版企业发力重点，推动书籍内容向音频、视频、课程等形式延伸，提升用户沉浸感与学习效率。AI语音合成、虚拟主播讲解、交互式阅读等功能将增强阅读体验，拓展应用场景。同时，知识服务属性增强，线上图书平台将更多承担教育培训、职业发展、终身学习等社会功能。行业集中度提升，具备内容生产能力、技术平台优势和用户运营经验的企业将在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48e05964348f0" w:history="1">
        <w:r>
          <w:rPr>
            <w:rStyle w:val="Hyperlink"/>
          </w:rPr>
          <w:t>2025-2031年中国线上图书行业研究与前景趋势分析报告</w:t>
        </w:r>
      </w:hyperlink>
      <w:r>
        <w:rPr>
          <w:rFonts w:hint="eastAsia"/>
        </w:rPr>
        <w:t>》依托国家统计局、相关行业协会及科研机构的详实数据，结合线上图书行业研究团队的长期监测，系统分析了线上图书行业的市场规模、需求特征及产业链结构。报告全面阐述了线上图书行业现状，科学预测了市场前景与发展趋势，重点评估了线上图书重点企业的经营表现及竞争格局。同时，报告深入剖析了价格动态、市场集中度及品牌影响力，并对线上图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线上图书行业概述</w:t>
      </w:r>
      <w:r>
        <w:rPr>
          <w:rFonts w:hint="eastAsia"/>
        </w:rPr>
        <w:br/>
      </w:r>
      <w:r>
        <w:rPr>
          <w:rFonts w:hint="eastAsia"/>
        </w:rPr>
        <w:t>　　第一节 线上图书定义与分类</w:t>
      </w:r>
      <w:r>
        <w:rPr>
          <w:rFonts w:hint="eastAsia"/>
        </w:rPr>
        <w:br/>
      </w:r>
      <w:r>
        <w:rPr>
          <w:rFonts w:hint="eastAsia"/>
        </w:rPr>
        <w:t>　　第二节 线上图书应用领域</w:t>
      </w:r>
      <w:r>
        <w:rPr>
          <w:rFonts w:hint="eastAsia"/>
        </w:rPr>
        <w:br/>
      </w:r>
      <w:r>
        <w:rPr>
          <w:rFonts w:hint="eastAsia"/>
        </w:rPr>
        <w:t>　　第三节 线上图书行业经济指标分析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线上图书产业链及经营模式分析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三、线上图书销售模式及销售渠道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全球线上图书市场发展综述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2019-2024年全球线上图书市场规模与趋势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主要国家与地区线上图书市场分析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2025-2031年全球线上图书行业发展趋势与前景预测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中国线上图书行业市场分析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2024-2025年线上图书产能与投资动态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一、国内线上图书产能及利用情况</w:t>
      </w:r>
      <w:r>
        <w:rPr>
          <w:rFonts w:hint="eastAsia"/>
        </w:rPr>
        <w:br/>
      </w:r>
      <w:r>
        <w:rPr>
          <w:rFonts w:hint="eastAsia"/>
        </w:rPr>
        <w:t>　　　　二、线上图书产能扩张与投资动态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2025-2031年线上图书行业产量统计与趋势预测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一、2019-2024年线上图书行业产量数据统计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1、2019-2024年线上图书产量及增长趋势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2、2019-2024年线上图书细分产品产量及份额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二、影响线上图书产量的关键因素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三、2025-2031年线上图书产量预测</w:t>
      </w:r>
      <w:r>
        <w:rPr>
          <w:rFonts w:hint="eastAsia"/>
        </w:rPr>
        <w:br/>
      </w:r>
      <w:r>
        <w:rPr>
          <w:rFonts w:hint="eastAsia"/>
        </w:rPr>
        <w:t>　　第三节 2025-2031年线上图书市场需求与销售分析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一、2024-2025年线上图书行业需求现状</w:t>
      </w:r>
      <w:r>
        <w:rPr>
          <w:rFonts w:hint="eastAsia"/>
        </w:rPr>
        <w:br/>
      </w:r>
      <w:r>
        <w:rPr>
          <w:rFonts w:hint="eastAsia"/>
        </w:rPr>
        <w:t>　　　　二、线上图书客户群体与需求特点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三、2019-2024年线上图书行业销售规模分析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四、2025-2031年线上图书市场增长潜力与规模预测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中国线上图书细分市场与下游应用领域分析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线上图书细分市场分析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一、2024-2025年线上图书主要细分产品市场现状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线上图书下游应用与客户群体分析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一、2024-2025年线上图书各应用领域市场现状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2024-2025年线上图书行业技术发展现状及趋势分析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线上图书行业技术发展现状分析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国内外线上图书行业技术差异与原因</w:t>
      </w:r>
      <w:r>
        <w:rPr>
          <w:rFonts w:hint="eastAsia"/>
        </w:rPr>
        <w:br/>
      </w:r>
      <w:r>
        <w:rPr>
          <w:rFonts w:hint="eastAsia"/>
        </w:rPr>
        <w:t>　　第三节 线上图书行业技术发展方向、趋势预测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提升线上图书行业技术能力策略建议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线上图书价格机制与竞争策略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一、2019-2024年线上图书市场价格走势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线上图书定价策略与方法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2025-2031年线上图书价格竞争态势与趋势预测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中国线上图书行业重点区域市场研究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2024-2025年重点区域线上图书市场发展概况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二、2019-2024年线上图书市场需求规模情况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三、2025-2031年线上图书行业发展潜力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二、2019-2024年线上图书市场需求规模情况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三、2025-2031年线上图书行业发展潜力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二、2019-2024年线上图书市场需求规模情况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三、2025-2031年线上图书行业发展潜力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二、2019-2024年线上图书市场需求规模情况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三、2025-2031年线上图书行业发展潜力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二、2019-2024年线上图书市场需求规模情况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三、2025-2031年线上图书行业发展潜力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2019-2024年中国线上图书行业进出口情况分析</w:t>
      </w:r>
      <w:r>
        <w:rPr>
          <w:rFonts w:hint="eastAsia"/>
        </w:rPr>
        <w:br/>
      </w:r>
      <w:r>
        <w:rPr>
          <w:rFonts w:hint="eastAsia"/>
        </w:rPr>
        <w:t>　　第一节 线上图书行业进口情况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一、2019-2024年线上图书进口规模及增长情况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二、线上图书主要进口来源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线上图书行业出口情况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一、2019-2024年线上图书出口规模及增长情况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二、线上图书主要出口目的地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2019-2024年中国线上图书行业总体发展与财务状况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2019-2024年中国线上图书行业规模情况</w:t>
      </w:r>
      <w:r>
        <w:rPr>
          <w:rFonts w:hint="eastAsia"/>
        </w:rPr>
        <w:br/>
      </w:r>
      <w:r>
        <w:rPr>
          <w:rFonts w:hint="eastAsia"/>
        </w:rPr>
        <w:t>　　　　一、线上图书行业企业数量规模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二、线上图书行业从业人员规模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三、线上图书行业市场敏感性分析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2019-2024年中国线上图书行业财务能力分析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一、线上图书行业盈利能力</w:t>
      </w:r>
      <w:r>
        <w:rPr>
          <w:rFonts w:hint="eastAsia"/>
        </w:rPr>
        <w:br/>
      </w:r>
      <w:r>
        <w:rPr>
          <w:rFonts w:hint="eastAsia"/>
        </w:rPr>
        <w:t>　　　　二、线上图书行业偿债能力</w:t>
      </w:r>
      <w:r>
        <w:rPr>
          <w:rFonts w:hint="eastAsia"/>
        </w:rPr>
        <w:br/>
      </w:r>
      <w:r>
        <w:rPr>
          <w:rFonts w:hint="eastAsia"/>
        </w:rPr>
        <w:t>　　　　三、线上图书行业营运能力</w:t>
      </w:r>
      <w:r>
        <w:rPr>
          <w:rFonts w:hint="eastAsia"/>
        </w:rPr>
        <w:br/>
      </w:r>
      <w:r>
        <w:rPr>
          <w:rFonts w:hint="eastAsia"/>
        </w:rPr>
        <w:t>　　　　四、线上图书行业发展能力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线上图书行业重点企业调研分析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二、企业线上图书业务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二、企业线上图书业务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二、企业线上图书业务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二、企业线上图书业务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二、企业线上图书业务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二、企业线上图书业务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中国线上图书行业竞争格局分析</w:t>
      </w:r>
      <w:r>
        <w:rPr>
          <w:rFonts w:hint="eastAsia"/>
        </w:rPr>
        <w:br/>
      </w:r>
      <w:r>
        <w:rPr>
          <w:rFonts w:hint="eastAsia"/>
        </w:rPr>
        <w:t>　　第一节 线上图书行业竞争格局总览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2024-2025年线上图书行业竞争力分析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2019-2024年线上图书行业企业并购活动分析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2024-2025年线上图书行业会展与招投标活动分析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一、线上图书行业会展活动及其市场影响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2025年中国线上图书企业发展企业发展策略与建议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线上图书销售模式与渠道策略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线上图书品牌与市场推广策略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线上图书研发投入与技术创新能力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线上图书合作联盟与资源整合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中国线上图书行业风险与对策</w:t>
      </w:r>
      <w:r>
        <w:rPr>
          <w:rFonts w:hint="eastAsia"/>
        </w:rPr>
        <w:br/>
      </w:r>
      <w:r>
        <w:rPr>
          <w:rFonts w:hint="eastAsia"/>
        </w:rPr>
        <w:t>　　第一节 线上图书行业SWOT分析</w:t>
      </w:r>
      <w:r>
        <w:rPr>
          <w:rFonts w:hint="eastAsia"/>
        </w:rPr>
        <w:br/>
      </w:r>
      <w:r>
        <w:rPr>
          <w:rFonts w:hint="eastAsia"/>
        </w:rPr>
        <w:t>　　　　一、线上图书行业优势</w:t>
      </w:r>
      <w:r>
        <w:rPr>
          <w:rFonts w:hint="eastAsia"/>
        </w:rPr>
        <w:br/>
      </w:r>
      <w:r>
        <w:rPr>
          <w:rFonts w:hint="eastAsia"/>
        </w:rPr>
        <w:t>　　　　二、线上图书行业劣势</w:t>
      </w:r>
      <w:r>
        <w:rPr>
          <w:rFonts w:hint="eastAsia"/>
        </w:rPr>
        <w:br/>
      </w:r>
      <w:r>
        <w:rPr>
          <w:rFonts w:hint="eastAsia"/>
        </w:rPr>
        <w:t>　　　　三、线上图书市场机会</w:t>
      </w:r>
      <w:r>
        <w:rPr>
          <w:rFonts w:hint="eastAsia"/>
        </w:rPr>
        <w:br/>
      </w:r>
      <w:r>
        <w:rPr>
          <w:rFonts w:hint="eastAsia"/>
        </w:rPr>
        <w:t>　　　　四、线上图书市场威胁</w:t>
      </w:r>
      <w:r>
        <w:rPr>
          <w:rFonts w:hint="eastAsia"/>
        </w:rPr>
        <w:br/>
      </w:r>
      <w:r>
        <w:rPr>
          <w:rFonts w:hint="eastAsia"/>
        </w:rPr>
        <w:t>　　第二节 线上图书行业风险及对策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2025-2031年中国线上图书行业前景与发展趋势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2024-2025年线上图书行业发展环境分析</w:t>
      </w:r>
      <w:r>
        <w:rPr>
          <w:rFonts w:hint="eastAsia"/>
        </w:rPr>
        <w:br/>
      </w:r>
      <w:r>
        <w:rPr>
          <w:rFonts w:hint="eastAsia"/>
        </w:rPr>
        <w:t>　　　　一、线上图书行业主管部门与监管体制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二、线上图书行业主要法律法规及政策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三、线上图书行业标准与质量监管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2025-2031年线上图书行业发展趋势与方向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2025-2031年线上图书行业发展潜力与机遇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线上图书行业研究结论与建议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[.中.智.林.]线上图书行业发展建议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2019-2024年中国线上图书市场规模及增长情况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2019-2024年中国线上图书行业产量及增长趋势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2025-2031年中国线上图书行业产量预测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2019-2024年中国线上图书行业市场需求及增长情况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2025-2031年中国线上图书行业市场需求预测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2019-2024年中国线上图书行业利润及增长情况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**地区线上图书市场规模及增长情况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**地区线上图书行业市场需求情况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**地区线上图书行业市场需求情况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2019-2024年中国线上图书行业出口情况分析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2019-2024年中国线上图书行业产品市场价格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2025-2031年中国线上图书行业产品市场价格走势预测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线上图书重点企业经营情况分析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线上图书重点企业经营情况分析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2025-2031年中国线上图书市场规模预测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2025-2031年中国线上图书行业利润预测</w:t>
      </w:r>
      <w:r>
        <w:rPr>
          <w:rFonts w:hint="eastAsia"/>
        </w:rPr>
        <w:br/>
      </w:r>
      <w:r>
        <w:rPr>
          <w:rFonts w:hint="eastAsia"/>
        </w:rPr>
        <w:t>　　图表 2025年线上图书行业壁垒</w:t>
      </w:r>
      <w:r>
        <w:rPr>
          <w:rFonts w:hint="eastAsia"/>
        </w:rPr>
        <w:br/>
      </w:r>
      <w:r>
        <w:rPr>
          <w:rFonts w:hint="eastAsia"/>
        </w:rPr>
        <w:t>　　图表 2025年线上图书市场前景分析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2025-2031年中国线上图书市场需求预测</w:t>
      </w:r>
      <w:r>
        <w:rPr>
          <w:rFonts w:hint="eastAsia"/>
        </w:rPr>
        <w:br/>
      </w:r>
      <w:r>
        <w:rPr>
          <w:rFonts w:hint="eastAsia"/>
        </w:rPr>
        <w:t>　　图表 2025年线上图书发展趋势预测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48e05964348f0" w:history="1">
        <w:r>
          <w:rPr>
            <w:rStyle w:val="Hyperlink"/>
          </w:rPr>
          <w:t>2025-2031年中国线上图书行业研究与前景趋势分析报告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48e05964348f0" w:history="1">
        <w:r>
          <w:rPr>
            <w:rStyle w:val="Hyperlink"/>
          </w:rPr>
          <w:t>https://www.20087.com/7/66/XianShangTuShuDeQianJingQuShi.html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热点：出书的流程和费用、线上图书馆官网入口、国家数字图书馆app最新版本、线上图书网站、网上图书馆在线阅读、线上图书销售的市场现状、国家免费阅读平台、线上图书馆英语作文、中国图书网网上书店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d53500998462e" w:history="1">
      <w:r>
        <w:rPr>
          <w:rStyle w:val="Hyperlink"/>
        </w:rPr>
        <w:t>2025-2031年中国线上图书行业研究与前景趋势分析报告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anShangTuShuDeQianJingQuShi.html" TargetMode="External" Id="R39f48e059643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anShangTuShuDeQianJingQuShi.html" TargetMode="External" Id="R182d53500998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2025-07-13T04:08:52Z</dcterms:created>
  <dcterms:modified xsi:type="dcterms:W3CDTF">2025-07-13T05:08:52Z</dcterms:modified>
  <dc:subject>2025-2031年中国线上图书行业研究与前景趋势分析报告</dc:subject>
  <dc:title>2025-2031年中国线上图书行业研究与前景趋势分析报告</dc:title>
  <cp:keywords>2025-2031年中国线上图书行业研究与前景趋势分析报告</cp:keywords>
  <dc:description>2025-2031年中国线上图书行业研究与前景趋势分析报告</dc:description>
</cp:coreProperties>
</file>