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1761d103f54428" w:history="1">
              <w:r>
                <w:rPr>
                  <w:rStyle w:val="Hyperlink"/>
                </w:rPr>
                <w:t>2026-2032年中国教育电子纸行业研究分析及前景趋势报告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1761d103f54428" w:history="1">
              <w:r>
                <w:rPr>
                  <w:rStyle w:val="Hyperlink"/>
                </w:rPr>
                <w:t>2026-2032年中国教育电子纸行业研究分析及前景趋势报告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1761d103f54428" w:history="1">
                <w:r>
                  <w:rPr>
                    <w:rStyle w:val="Hyperlink"/>
                  </w:rPr>
                  <w:t>https://www.20087.com/7/56/JiaoYuDianZiZhiQianJing.html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电子纸是以电子墨水显示技术为核心，面向学生、教师及教育机构的数字化学习终端，典型形态包括电子纸阅读器、学习本、办公本及电子教材设备。电子纸具备类纸显示、低功耗、护眼、轻薄便携等特点，在长时间阅读、笔记批注和教材分发场景中具有独特优势。当前教育电子纸产品已覆盖小学、中学、高校及职业教育场景，部分产品支持彩色显示、手写批注、教材同步和离线阅读。行业上游电子墨水薄膜仍由少数企业主导，中游模组制造集中度较高，下游终端品牌竞争逐步加剧。市场呈现结构性分化，电子纸阅读器需求相对稳定，而学生专用学习本受刷新率、价格、功能体验和替代屏幕冲击影响，增长承压。</w:t>
      </w:r>
      <w:r>
        <w:rPr>
          <w:rFonts w:hint="eastAsia"/>
        </w:rPr>
        <w:br/>
      </w:r>
      <w:r>
        <w:rPr>
          <w:rFonts w:hint="eastAsia"/>
        </w:rPr>
        <w:t>　　教育电子纸未来将围绕彩色化、柔性化、AI赋能和内容生态完善展开升级。市场调研网指出，彩色电子纸在科学、艺术、外语等学科教材中的适配性将继续提升，柔性屏和超薄设计将增强便携性和耐用性。AI辅助学习、错题整理、自适应推荐和阅读行为记录等功能将提升终端教育价值。出版机构与硬件企业之间的“内容+终端”协同将推动教材、教辅和题库资源数字化。护眼优势、低碳属性和无纸化政策仍将为电子纸提供长期支撑，但产品需要在刷新速度、交互体验、内容适配和性价比方面持续改进。具备显示技术、内容生态、教育场景理解和渠道服务能力的企业，将更可能在教育电子纸市场中建立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1761d103f54428" w:history="1">
        <w:r>
          <w:rPr>
            <w:rStyle w:val="Hyperlink"/>
          </w:rPr>
          <w:t>2026-2032年中国教育电子纸行业研究分析及前景趋势报告</w:t>
        </w:r>
      </w:hyperlink>
      <w:r>
        <w:rPr>
          <w:rFonts w:hint="eastAsia"/>
        </w:rPr>
        <w:t>》，2025年教育电子纸行业市场规模达 亿元，预计2032年市场规模将达 亿元，期间年均复合增长率（CAGR）达 %。报告系统分析了教育电子纸行业的市场规模、市场需求及价格波动，深入探讨了教育电子纸产业链关键环节及各细分市场特点。报告基于权威数据，科学预测了教育电子纸市场前景与发展趋势，同时评估了教育电子纸重点企业的经营状况，包括品牌影响力、市场集中度及竞争格局。通过SWOT分析，报告揭示了教育电子纸行业面临的风险与机遇，为教育电子纸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教育电子纸市场概述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按照不同产品类型，教育电子纸主要可以分为如下几个类别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中国不同产品类型教育电子纸增长趋势2021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黑白屏幕</w:t>
      </w:r>
      <w:r>
        <w:rPr>
          <w:rFonts w:hint="eastAsia"/>
        </w:rPr>
        <w:br/>
      </w:r>
      <w:r>
        <w:rPr>
          <w:rFonts w:hint="eastAsia"/>
        </w:rPr>
        <w:t>　　　　1.2.3 彩色屏幕</w:t>
      </w:r>
      <w:r>
        <w:rPr>
          <w:rFonts w:hint="eastAsia"/>
        </w:rPr>
        <w:br/>
      </w:r>
      <w:r>
        <w:rPr>
          <w:rFonts w:hint="eastAsia"/>
        </w:rPr>
        <w:t>　　1.3 从不同应用，教育电子纸主要包括如下几个方面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中国不同应用教育电子纸增长趋势2021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中国教育电子纸发展现状及未来趋势（2021-2032）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中国市场教育电子纸收入及增长率（2021-2032）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中国市场教育电子纸销量及增长率（2021-2032）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中国市场主要教育电子纸厂商分析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中国市场主要厂商教育电子纸销量及市场占有率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中国市场主要厂商教育电子纸销量（2021-2026）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中国市场主要厂商教育电子纸销量市场份额（2021-2026）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中国市场主要厂商教育电子纸收入及市场占有率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中国市场主要厂商教育电子纸收入（2021-2026）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中国市场主要厂商教育电子纸收入市场份额（2021-2026）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2025年中国市场主要厂商教育电子纸收入排名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中国市场主要厂商教育电子纸价格（2021-2026）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中国市场主要厂商教育电子纸总部及产地分布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中国市场主要厂商成立时间及教育电子纸商业化日期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中国市场主要厂商教育电子纸产品类型及应用</w:t>
      </w:r>
      <w:r>
        <w:rPr>
          <w:rFonts w:hint="eastAsia"/>
        </w:rPr>
        <w:br/>
      </w:r>
      <w:r>
        <w:rPr>
          <w:rFonts w:hint="eastAsia"/>
        </w:rPr>
        <w:t>　　2.7 教育电子纸行业集中度、竞争程度分析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教育电子纸行业集中度分析：2025年中国Top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中国市场教育电子纸第一梯队、第二梯队和第三梯队厂商（品牌）及2025年市场份额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不同产品类型教育电子纸分析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中国市场不同产品类型教育电子纸销量（2021-2032）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中国市场不同产品类型教育电子纸销量及市场份额（2021-2026）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中国市场不同产品类型教育电子纸销量预测（2027-2032）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中国市场不同产品类型教育电子纸规模（2021-2032）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中国市场不同产品类型教育电子纸规模及市场份额（2021-2026）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中国市场不同产品类型教育电子纸规模预测（2027-2032）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中国市场不同产品类型教育电子纸价格走势（2021-2032）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不同应用教育电子纸分析</w:t>
      </w:r>
      <w:r>
        <w:rPr>
          <w:rFonts w:hint="eastAsia"/>
        </w:rPr>
        <w:br/>
      </w:r>
      <w:r>
        <w:rPr>
          <w:rFonts w:hint="eastAsia"/>
        </w:rPr>
        <w:t>　　5.1 中国市场不同应用教育电子纸销量（2021-2032）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中国市场不同应用教育电子纸销量及市场份额（2021-2026）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中国市场不同应用教育电子纸销量预测（2027-2032）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中国市场不同应用教育电子纸规模（2021-2032）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中国市场不同应用教育电子纸规模及市场份额（2021-2026）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中国市场不同应用教育电子纸规模预测（2027-2032）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中国市场不同应用教育电子纸价格走势（2021-2032）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教育电子纸行业发展分析---发展趋势</w:t>
      </w:r>
      <w:r>
        <w:rPr>
          <w:rFonts w:hint="eastAsia"/>
        </w:rPr>
        <w:br/>
      </w:r>
      <w:r>
        <w:rPr>
          <w:rFonts w:hint="eastAsia"/>
        </w:rPr>
        <w:t>　　6.2 教育电子纸行业发展分析---厂商壁垒</w:t>
      </w:r>
      <w:r>
        <w:rPr>
          <w:rFonts w:hint="eastAsia"/>
        </w:rPr>
        <w:br/>
      </w:r>
      <w:r>
        <w:rPr>
          <w:rFonts w:hint="eastAsia"/>
        </w:rPr>
        <w:t>　　6.3 教育电子纸行业发展分析---驱动因素</w:t>
      </w:r>
      <w:r>
        <w:rPr>
          <w:rFonts w:hint="eastAsia"/>
        </w:rPr>
        <w:br/>
      </w:r>
      <w:r>
        <w:rPr>
          <w:rFonts w:hint="eastAsia"/>
        </w:rPr>
        <w:t>　　6.4 教育电子纸行业发展分析---制约因素</w:t>
      </w:r>
      <w:r>
        <w:rPr>
          <w:rFonts w:hint="eastAsia"/>
        </w:rPr>
        <w:br/>
      </w:r>
      <w:r>
        <w:rPr>
          <w:rFonts w:hint="eastAsia"/>
        </w:rPr>
        <w:t>　　6.5 教育电子纸中国企业SWOT分析</w:t>
      </w:r>
      <w:r>
        <w:rPr>
          <w:rFonts w:hint="eastAsia"/>
        </w:rPr>
        <w:br/>
      </w:r>
      <w:r>
        <w:rPr>
          <w:rFonts w:hint="eastAsia"/>
        </w:rPr>
        <w:t>　　6.6 教育电子纸行业发展分析---行业政策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教育电子纸行业产业链简介</w:t>
      </w:r>
      <w:r>
        <w:rPr>
          <w:rFonts w:hint="eastAsia"/>
        </w:rPr>
        <w:br/>
      </w:r>
      <w:r>
        <w:rPr>
          <w:rFonts w:hint="eastAsia"/>
        </w:rPr>
        <w:t>　　7.2 教育电子纸产业链分析-上游</w:t>
      </w:r>
      <w:r>
        <w:rPr>
          <w:rFonts w:hint="eastAsia"/>
        </w:rPr>
        <w:br/>
      </w:r>
      <w:r>
        <w:rPr>
          <w:rFonts w:hint="eastAsia"/>
        </w:rPr>
        <w:t>　　7.3 教育电子纸产业链分析-中游</w:t>
      </w:r>
      <w:r>
        <w:rPr>
          <w:rFonts w:hint="eastAsia"/>
        </w:rPr>
        <w:br/>
      </w:r>
      <w:r>
        <w:rPr>
          <w:rFonts w:hint="eastAsia"/>
        </w:rPr>
        <w:t>　　7.4 教育电子纸产业链分析-下游</w:t>
      </w:r>
      <w:r>
        <w:rPr>
          <w:rFonts w:hint="eastAsia"/>
        </w:rPr>
        <w:br/>
      </w:r>
      <w:r>
        <w:rPr>
          <w:rFonts w:hint="eastAsia"/>
        </w:rPr>
        <w:t>　　7.5 教育电子纸行业采购模式</w:t>
      </w:r>
      <w:r>
        <w:rPr>
          <w:rFonts w:hint="eastAsia"/>
        </w:rPr>
        <w:br/>
      </w:r>
      <w:r>
        <w:rPr>
          <w:rFonts w:hint="eastAsia"/>
        </w:rPr>
        <w:t>　　7.6 教育电子纸行业生产模式</w:t>
      </w:r>
      <w:r>
        <w:rPr>
          <w:rFonts w:hint="eastAsia"/>
        </w:rPr>
        <w:br/>
      </w:r>
      <w:r>
        <w:rPr>
          <w:rFonts w:hint="eastAsia"/>
        </w:rPr>
        <w:t>　　7.7 教育电子纸行业销售模式及销售渠道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中国本土教育电子纸产能、产量分析</w:t>
      </w:r>
      <w:r>
        <w:rPr>
          <w:rFonts w:hint="eastAsia"/>
        </w:rPr>
        <w:br/>
      </w:r>
      <w:r>
        <w:rPr>
          <w:rFonts w:hint="eastAsia"/>
        </w:rPr>
        <w:t>　　8.1 中国教育电子纸供需现状及预测（2021-2032）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中国教育电子纸产能、产量、产能利用率及发展趋势（2021-2032）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中国教育电子纸产量、市场需求量及发展趋势（2021-2032）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中国教育电子纸进出口分析</w:t>
      </w:r>
      <w:r>
        <w:rPr>
          <w:rFonts w:hint="eastAsia"/>
        </w:rPr>
        <w:br/>
      </w:r>
      <w:r>
        <w:rPr>
          <w:rFonts w:hint="eastAsia"/>
        </w:rPr>
        <w:t>　　　　8.2.1 中国市场教育电子纸主要进口来源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中国市场教育电子纸主要出口目的地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不同产品类型教育电子纸市场规模2021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不同应用教育电子纸市场规模2021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中国市场主要厂商教育电子纸销量（2021-2026）&amp;（千件）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中国市场主要厂商教育电子纸销量市场份额（2021-2026）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中国市场主要厂商教育电子纸收入（2021-2026）&amp;（万元）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中国市场主要厂商教育电子纸收入份额（2021-2026）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2025年中国主要生产商教育电子纸收入排名（万元）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中国市场主要厂商教育电子纸价格（2021-2026）&amp;（元/件）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中国市场主要厂商教育电子纸总部及产地分布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中国市场主要厂商成立时间及教育电子纸商业化日期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中国市场主要厂商教育电子纸产品类型及应用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2025年中国市场教育电子纸主要厂商市场地位（第一梯队、第二梯队和第三梯队）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教育电子纸市场投资、并购等现状分析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中国市场不同产品类型教育电子纸销量（2021-2026）&amp;（千件）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中国市场不同产品类型教育电子纸销量市场份额（2021-2026）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中国市场不同产品类型教育电子纸销量预测（2027-2032）&amp;（千件）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中国市场不同产品类型教育电子纸销量市场份额预测（2027-2032）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中国市场不同产品类型教育电子纸规模（2021-2026）&amp;（万元）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中国市场不同产品类型教育电子纸规模市场份额（2021-2026）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中国市场不同产品类型教育电子纸规模预测（2027-2032）&amp;（万元）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中国市场不同产品类型教育电子纸规模市场份额预测（2027-2032）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中国市场不同应用教育电子纸销量（2021-2026）&amp;（千件）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48： 中国市场不同应用教育电子纸销量市场份额（2021-2026）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中国市场不同应用教育电子纸销量预测（2027-2032）&amp;（千件）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中国市场不同应用教育电子纸销量市场份额预测（2027-2032）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中国市场不同应用教育电子纸规模（2021-2026）&amp;（万元）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中国市场不同应用教育电子纸规模市场份额（2021-2026）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中国市场不同应用教育电子纸规模预测（2027-2032）&amp;（万元）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中国市场不同应用教育电子纸规模市场份额预测（2027-2032）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教育电子纸行业发展分析---发展趋势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教育电子纸行业发展分析---厂商壁垒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教育电子纸行业发展分析---驱动因素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教育电子纸行业发展分析---制约因素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教育电子纸行业相关重点政策一览</w:t>
      </w:r>
      <w:r>
        <w:rPr>
          <w:rFonts w:hint="eastAsia"/>
        </w:rPr>
        <w:br/>
      </w:r>
      <w:r>
        <w:rPr>
          <w:rFonts w:hint="eastAsia"/>
        </w:rPr>
        <w:t>　　表 60： 教育电子纸行业供应链分析</w:t>
      </w:r>
      <w:r>
        <w:rPr>
          <w:rFonts w:hint="eastAsia"/>
        </w:rPr>
        <w:br/>
      </w:r>
      <w:r>
        <w:rPr>
          <w:rFonts w:hint="eastAsia"/>
        </w:rPr>
        <w:t>　　表 61： 教育电子纸上游原料供应商</w:t>
      </w:r>
      <w:r>
        <w:rPr>
          <w:rFonts w:hint="eastAsia"/>
        </w:rPr>
        <w:br/>
      </w:r>
      <w:r>
        <w:rPr>
          <w:rFonts w:hint="eastAsia"/>
        </w:rPr>
        <w:t>　　表 62： 教育电子纸行业主要下游客户</w:t>
      </w:r>
      <w:r>
        <w:rPr>
          <w:rFonts w:hint="eastAsia"/>
        </w:rPr>
        <w:br/>
      </w:r>
      <w:r>
        <w:rPr>
          <w:rFonts w:hint="eastAsia"/>
        </w:rPr>
        <w:t>　　表 63： 教育电子纸典型经销商</w:t>
      </w:r>
      <w:r>
        <w:rPr>
          <w:rFonts w:hint="eastAsia"/>
        </w:rPr>
        <w:br/>
      </w:r>
      <w:r>
        <w:rPr>
          <w:rFonts w:hint="eastAsia"/>
        </w:rPr>
        <w:t>　　表 64： 中国教育电子纸产量、销量、进口量及出口量（2021-2026）&amp;（千件）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中国教育电子纸产量、销量、进口量及出口量预测（2027-2032）&amp;（千件）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66： 中国市场教育电子纸主要进口来源</w:t>
      </w:r>
      <w:r>
        <w:rPr>
          <w:rFonts w:hint="eastAsia"/>
        </w:rPr>
        <w:br/>
      </w:r>
      <w:r>
        <w:rPr>
          <w:rFonts w:hint="eastAsia"/>
        </w:rPr>
        <w:t>　　表 67： 中国市场教育电子纸主要出口目的地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教育电子纸产品图片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中国不同产品类型教育电子纸市场规模市场份额2025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黑白屏幕产品图片</w:t>
      </w:r>
      <w:r>
        <w:rPr>
          <w:rFonts w:hint="eastAsia"/>
        </w:rPr>
        <w:br/>
      </w:r>
      <w:r>
        <w:rPr>
          <w:rFonts w:hint="eastAsia"/>
        </w:rPr>
        <w:t>　　图 4： 彩色屏幕产品图片</w:t>
      </w:r>
      <w:r>
        <w:rPr>
          <w:rFonts w:hint="eastAsia"/>
        </w:rPr>
        <w:br/>
      </w:r>
      <w:r>
        <w:rPr>
          <w:rFonts w:hint="eastAsia"/>
        </w:rPr>
        <w:t>　　图 5： 中国不同应用教育电子纸市场份额2025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线下销售</w:t>
      </w:r>
      <w:r>
        <w:rPr>
          <w:rFonts w:hint="eastAsia"/>
        </w:rPr>
        <w:br/>
      </w:r>
      <w:r>
        <w:rPr>
          <w:rFonts w:hint="eastAsia"/>
        </w:rPr>
        <w:t>　　图 8： 中国市场教育电子纸市场规模，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中国市场教育电子纸收入及增长率（2021-2032）&amp;（万元）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中国市场教育电子纸销量及增长率（2021-2032）&amp;（千件）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2025年中国市场主要厂商教育电子纸销量市场份额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2025年中国市场主要厂商教育电子纸收入市场份额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2025年中国市场前五大厂商教育电子纸市场份额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2025年中国市场教育电子纸第一梯队、第二梯队和第三梯队厂商（品牌）及市场份额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中国市场不同产品类型教育电子纸价格走势（2021-2032）&amp;（元/件）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中国市场不同应用教育电子纸价格走势（2021-2032）&amp;（元/件）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教育电子纸中国企业SWOT分析</w:t>
      </w:r>
      <w:r>
        <w:rPr>
          <w:rFonts w:hint="eastAsia"/>
        </w:rPr>
        <w:br/>
      </w:r>
      <w:r>
        <w:rPr>
          <w:rFonts w:hint="eastAsia"/>
        </w:rPr>
        <w:t>　　图 18： 教育电子纸产业链</w:t>
      </w:r>
      <w:r>
        <w:rPr>
          <w:rFonts w:hint="eastAsia"/>
        </w:rPr>
        <w:br/>
      </w:r>
      <w:r>
        <w:rPr>
          <w:rFonts w:hint="eastAsia"/>
        </w:rPr>
        <w:t>　　图 19： 教育电子纸行业采购模式分析</w:t>
      </w:r>
      <w:r>
        <w:rPr>
          <w:rFonts w:hint="eastAsia"/>
        </w:rPr>
        <w:br/>
      </w:r>
      <w:r>
        <w:rPr>
          <w:rFonts w:hint="eastAsia"/>
        </w:rPr>
        <w:t>　　图 20： 教育电子纸行业生产模式分析</w:t>
      </w:r>
      <w:r>
        <w:rPr>
          <w:rFonts w:hint="eastAsia"/>
        </w:rPr>
        <w:br/>
      </w:r>
      <w:r>
        <w:rPr>
          <w:rFonts w:hint="eastAsia"/>
        </w:rPr>
        <w:t>　　图 21： 教育电子纸行业销售模式分析</w:t>
      </w:r>
      <w:r>
        <w:rPr>
          <w:rFonts w:hint="eastAsia"/>
        </w:rPr>
        <w:br/>
      </w:r>
      <w:r>
        <w:rPr>
          <w:rFonts w:hint="eastAsia"/>
        </w:rPr>
        <w:t>　　图 22： 中国教育电子纸产能、产量、产能利用率及发展趋势（2021-2032）&amp;（千件）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中国教育电子纸产量、市场需求量及发展趋势（2021-2032）&amp;（千件）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1761d103f54428" w:history="1">
        <w:r>
          <w:rPr>
            <w:rStyle w:val="Hyperlink"/>
          </w:rPr>
          <w:t>2026-2032年中国教育电子纸行业研究分析及前景趋势报告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1761d103f54428" w:history="1">
        <w:r>
          <w:rPr>
            <w:rStyle w:val="Hyperlink"/>
          </w:rPr>
          <w:t>https://www.20087.com/7/56/JiaoYuDianZiZhiQianJing.html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热点：教育电子书、教育部电子、什么是教育电子书PDF、电子版教材有什么用处、教育电子凭证查验平台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4d0295ff494d69" w:history="1">
      <w:r>
        <w:rPr>
          <w:rStyle w:val="Hyperlink"/>
        </w:rPr>
        <w:t>2026-2032年中国教育电子纸行业研究分析及前景趋势报告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JiaoYuDianZiZhiQianJing.html" TargetMode="External" Id="Rc01761d103f544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JiaoYuDianZiZhiQianJing.html" TargetMode="External" Id="R594d0295ff494d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2026-09-24T02:18:20Z</dcterms:created>
  <dcterms:modified xsi:type="dcterms:W3CDTF">2026-09-24T03:18:20Z</dcterms:modified>
  <dc:subject>2026-2032年中国教育电子纸行业研究分析及前景趋势报告</dc:subject>
  <dc:title>2026-2032年中国教育电子纸行业研究分析及前景趋势报告</dc:title>
  <cp:keywords>2026-2032年中国教育电子纸行业研究分析及前景趋势报告</cp:keywords>
  <dc:description>2026-2032年中国教育电子纸行业研究分析及前景趋势报告</dc:description>
</cp:coreProperties>
</file>