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39dda5914a19" w:history="1">
              <w:r>
                <w:rPr>
                  <w:rStyle w:val="Hyperlink"/>
                </w:rPr>
                <w:t>2024-2030年中国智慧商圈发展现状分析与市场前景报告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39dda5914a19" w:history="1">
              <w:r>
                <w:rPr>
                  <w:rStyle w:val="Hyperlink"/>
                </w:rPr>
                <w:t>2024-2030年中国智慧商圈发展现状分析与市场前景报告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e39dda5914a19" w:history="1">
                <w:r>
                  <w:rPr>
                    <w:rStyle w:val="Hyperlink"/>
                  </w:rPr>
                  <w:t>https://www.20087.com/7/16/ZhiHuiShangQuanShiChangQianJingFenXi.html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圈是运用大数据、云计算、人工智能等先进技术，对传统商业区域进行数字化改造，以提升商业效率和顾客体验。近年来，智慧商圈在全球范围内迅速兴起，通过整合线上线下资源，提供个性化推荐、无感支付、虚拟试衣等服务，改变了人们的购物方式。此外，智慧商圈还能收集并分析消费者行为数据，帮助企业优化库存管理，提高营销策略的精准度。</w:t>
      </w:r>
      <w:r>
        <w:rPr>
          <w:rFonts w:hint="eastAsia"/>
        </w:rPr>
        <w:br/>
      </w:r>
      <w:r>
        <w:rPr>
          <w:rFonts w:hint="eastAsia"/>
        </w:rPr>
        <w:t>　　智慧商圈的未来发展将更加注重用户体验和数据安全。随着5G、物联网等新一代信息技术的应用，商圈将提供更快速、更沉浸式的购物体验，例如增强现实（AR）试穿、智能导购机器人等。同时，商圈将加强数据隐私保护措施，建立透明的数据使用规则，增强消费者信任。此外，智慧商圈还将与智慧城市概念紧密结合，通过智能交通、智能照明等设施，构建一个更加便捷、高效的城市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39dda5914a19" w:history="1">
        <w:r>
          <w:rPr>
            <w:rStyle w:val="Hyperlink"/>
          </w:rPr>
          <w:t>2024-2030年中国智慧商圈发展现状分析与市场前景报告</w:t>
        </w:r>
      </w:hyperlink>
      <w:r>
        <w:rPr>
          <w:rFonts w:hint="eastAsia"/>
        </w:rPr>
        <w:t>》基于权威数据资源与长期监测数据，全面分析了智慧商圈行业现状、市场需求、市场规模及产业链结构。智慧商圈报告探讨了价格变动、细分市场特征以及市场前景，并对未来发展趋势进行了科学预测。同时，智慧商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智慧商圈产业概述</w:t>
      </w:r>
      <w:r>
        <w:rPr>
          <w:rFonts w:hint="eastAsia"/>
        </w:rPr>
        <w:br/>
      </w:r>
      <w:r>
        <w:rPr>
          <w:rFonts w:hint="eastAsia"/>
        </w:rPr>
        <w:t>　　第一节 智慧商圈定义</w:t>
      </w:r>
      <w:r>
        <w:rPr>
          <w:rFonts w:hint="eastAsia"/>
        </w:rPr>
        <w:br/>
      </w:r>
      <w:r>
        <w:rPr>
          <w:rFonts w:hint="eastAsia"/>
        </w:rPr>
        <w:t>　　第二节 智慧商圈行业特点</w:t>
      </w:r>
      <w:r>
        <w:rPr>
          <w:rFonts w:hint="eastAsia"/>
        </w:rPr>
        <w:br/>
      </w:r>
      <w:r>
        <w:rPr>
          <w:rFonts w:hint="eastAsia"/>
        </w:rPr>
        <w:t>　　第三节 智慧商圈发展历程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2023-2024年中国智慧商圈行业运行环境分析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中国智慧商圈运行经济环境分析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三、经济发展对智慧商圈行业的影响</w:t>
      </w:r>
      <w:r>
        <w:rPr>
          <w:rFonts w:hint="eastAsia"/>
        </w:rPr>
        <w:br/>
      </w:r>
      <w:r>
        <w:rPr>
          <w:rFonts w:hint="eastAsia"/>
        </w:rPr>
        <w:t>　　第二节 中国智慧商圈产业政策环境分析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一、智慧商圈行业监管体制</w:t>
      </w:r>
      <w:r>
        <w:rPr>
          <w:rFonts w:hint="eastAsia"/>
        </w:rPr>
        <w:br/>
      </w:r>
      <w:r>
        <w:rPr>
          <w:rFonts w:hint="eastAsia"/>
        </w:rPr>
        <w:t>　　　　二、智慧商圈行业主要法规政策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中国智慧商圈产业社会环境分析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国外智慧商圈行业发展态势分析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国外智慧商圈市场发展现状分析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国外主要国家、地区智慧商圈市场现状</w:t>
      </w:r>
      <w:r>
        <w:rPr>
          <w:rFonts w:hint="eastAsia"/>
        </w:rPr>
        <w:br/>
      </w:r>
      <w:r>
        <w:rPr>
          <w:rFonts w:hint="eastAsia"/>
        </w:rPr>
        <w:t>　　第三节 国外智慧商圈行业发展趋势预测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2019-2024年中国智慧商圈行业规模情况</w:t>
      </w:r>
      <w:r>
        <w:rPr>
          <w:rFonts w:hint="eastAsia"/>
        </w:rPr>
        <w:br/>
      </w:r>
      <w:r>
        <w:rPr>
          <w:rFonts w:hint="eastAsia"/>
        </w:rPr>
        <w:t>　　　　一、智慧商圈行业市场规模状况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二、智慧商圈行业单位规模状况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2019-2024年中国智慧商圈行业财务能力分析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一、智慧商圈行业盈利能力分析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二、智慧商圈行业偿债能力分析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三、智慧商圈行业营运能力分析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2023-2024年中国智慧商圈行业热点动态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2024年中国智慧商圈行业面临的挑战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国内智慧商圈行业价格回顾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中国智慧商圈行业客户调研</w:t>
      </w:r>
      <w:r>
        <w:rPr>
          <w:rFonts w:hint="eastAsia"/>
        </w:rPr>
        <w:br/>
      </w:r>
      <w:r>
        <w:rPr>
          <w:rFonts w:hint="eastAsia"/>
        </w:rPr>
        <w:t>　　　　一、智慧商圈行业客户偏好调查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二、客户对智慧商圈品牌的首要认知渠道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三、智慧商圈品牌忠诚度调查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中国智慧商圈行业竞争格局分析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2023-2024年智慧商圈行业集中度分析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一、智慧商圈市场集中度分析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二、智慧商圈企业集中度分析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2024年智慧商圈行业竞争格局分析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一、智慧商圈行业竞争策略分析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三、我国智慧商圈市场竞争趋势</w:t>
      </w:r>
      <w:r>
        <w:rPr>
          <w:rFonts w:hint="eastAsia"/>
        </w:rPr>
        <w:br/>
      </w:r>
      <w:r>
        <w:rPr>
          <w:rFonts w:hint="eastAsia"/>
        </w:rPr>
        <w:t>　　第三节 智慧商圈行业兼并与重组整合分析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智慧商圈行业投资风险及应对策略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智慧商圈行业SWOT模型分析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一、智慧商圈行业优势分析</w:t>
      </w:r>
      <w:r>
        <w:rPr>
          <w:rFonts w:hint="eastAsia"/>
        </w:rPr>
        <w:br/>
      </w:r>
      <w:r>
        <w:rPr>
          <w:rFonts w:hint="eastAsia"/>
        </w:rPr>
        <w:t>　　　　二、智慧商圈行业劣势分析</w:t>
      </w:r>
      <w:r>
        <w:rPr>
          <w:rFonts w:hint="eastAsia"/>
        </w:rPr>
        <w:br/>
      </w:r>
      <w:r>
        <w:rPr>
          <w:rFonts w:hint="eastAsia"/>
        </w:rPr>
        <w:t>　　　　三、智慧商圈行业机会分析</w:t>
      </w:r>
      <w:r>
        <w:rPr>
          <w:rFonts w:hint="eastAsia"/>
        </w:rPr>
        <w:br/>
      </w:r>
      <w:r>
        <w:rPr>
          <w:rFonts w:hint="eastAsia"/>
        </w:rPr>
        <w:t>　　　　四、智慧商圈行业风险分析</w:t>
      </w:r>
      <w:r>
        <w:rPr>
          <w:rFonts w:hint="eastAsia"/>
        </w:rPr>
        <w:br/>
      </w:r>
      <w:r>
        <w:rPr>
          <w:rFonts w:hint="eastAsia"/>
        </w:rPr>
        <w:t>　　第二节 智慧商圈行业投资风险及控制策略分析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2024-2030年中国智慧商圈市场预测及发展建议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2024-2030年中国智慧商圈市场预测分析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一、中国智慧商圈市场前景分析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二、中国智慧商圈发展趋势预测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2024-2030年中国智慧商圈企业发展策略建议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一、智慧商圈企业融资策略</w:t>
      </w:r>
      <w:r>
        <w:rPr>
          <w:rFonts w:hint="eastAsia"/>
        </w:rPr>
        <w:br/>
      </w:r>
      <w:r>
        <w:rPr>
          <w:rFonts w:hint="eastAsia"/>
        </w:rPr>
        <w:t>　　　　二、智慧商圈企业人才策略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2024-2030年中国智慧商圈企业营销策略建议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一、智慧商圈企业定位策略</w:t>
      </w:r>
      <w:r>
        <w:rPr>
          <w:rFonts w:hint="eastAsia"/>
        </w:rPr>
        <w:br/>
      </w:r>
      <w:r>
        <w:rPr>
          <w:rFonts w:hint="eastAsia"/>
        </w:rPr>
        <w:t>　　　　二、智慧商圈企业价格策略</w:t>
      </w:r>
      <w:r>
        <w:rPr>
          <w:rFonts w:hint="eastAsia"/>
        </w:rPr>
        <w:br/>
      </w:r>
      <w:r>
        <w:rPr>
          <w:rFonts w:hint="eastAsia"/>
        </w:rPr>
        <w:t>　　　　三、智慧商圈企业促销策略</w:t>
      </w:r>
      <w:r>
        <w:rPr>
          <w:rFonts w:hint="eastAsia"/>
        </w:rPr>
        <w:br/>
      </w:r>
      <w:r>
        <w:rPr>
          <w:rFonts w:hint="eastAsia"/>
        </w:rPr>
        <w:t>　　第四节 (中智林)智慧商圈行业研究结论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智慧商圈行业历程</w:t>
      </w:r>
      <w:r>
        <w:rPr>
          <w:rFonts w:hint="eastAsia"/>
        </w:rPr>
        <w:br/>
      </w:r>
      <w:r>
        <w:rPr>
          <w:rFonts w:hint="eastAsia"/>
        </w:rPr>
        <w:t>　　图表 智慧商圈行业生命周期</w:t>
      </w:r>
      <w:r>
        <w:rPr>
          <w:rFonts w:hint="eastAsia"/>
        </w:rPr>
        <w:br/>
      </w:r>
      <w:r>
        <w:rPr>
          <w:rFonts w:hint="eastAsia"/>
        </w:rPr>
        <w:t>　　图表 智慧商圈行业产业链分析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2024-2030年中国智慧商圈行业市场容量预测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2024-2030年中国智慧商圈行业市场规模预测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2024-2030年中国智慧商圈市场前景分析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2024-2030年中国智慧商圈行业发展趋势预测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39dda5914a19" w:history="1">
        <w:r>
          <w:rPr>
            <w:rStyle w:val="Hyperlink"/>
          </w:rPr>
          <w:t>2024-2030年中国智慧商圈发展现状分析与市场前景报告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e39dda5914a19" w:history="1">
        <w:r>
          <w:rPr>
            <w:rStyle w:val="Hyperlink"/>
          </w:rPr>
          <w:t>https://www.20087.com/7/16/ZhiHuiShangQuanShiChangQianJingFenXi.html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07a761c8b4e02" w:history="1">
      <w:r>
        <w:rPr>
          <w:rStyle w:val="Hyperlink"/>
        </w:rPr>
        <w:t>2024-2030年中国智慧商圈发展现状分析与市场前景报告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HuiShangQuanShiChangQianJingFenXi.html" TargetMode="External" Id="R8b3e39dda591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HuiShangQuanShiChangQianJingFenXi.html" TargetMode="External" Id="R2f707a761c8b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2023-12-23T03:40:00Z</dcterms:created>
  <dcterms:modified xsi:type="dcterms:W3CDTF">2023-12-23T04:40:00Z</dcterms:modified>
  <dc:subject>2024-2030年中国智慧商圈发展现状分析与市场前景报告</dc:subject>
  <dc:title>2024-2030年中国智慧商圈发展现状分析与市场前景报告</dc:title>
  <cp:keywords>2024-2030年中国智慧商圈发展现状分析与市场前景报告</cp:keywords>
  <dc:description>2024-2030年中国智慧商圈发展现状分析与市场前景报告</dc:description>
</cp:coreProperties>
</file>