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6e8d1fe2a4130" w:history="1">
              <w:r>
                <w:rPr>
                  <w:rStyle w:val="Hyperlink"/>
                </w:rPr>
                <w:t>2025-2031年中国碳纤维制网球拍市场研究分析及发展前景预测报告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6e8d1fe2a4130" w:history="1">
              <w:r>
                <w:rPr>
                  <w:rStyle w:val="Hyperlink"/>
                </w:rPr>
                <w:t>2025-2031年中国碳纤维制网球拍市场研究分析及发展前景预测报告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6e8d1fe2a4130" w:history="1">
                <w:r>
                  <w:rPr>
                    <w:rStyle w:val="Hyperlink"/>
                  </w:rPr>
                  <w:t>https://www.20087.com/7/76/TanXianWeiZhiWangQiuPaiDiaoYan.html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网球拍因其轻盈、高强度、高弹性的特点，在专业和业余网球运动员中广受欢迎。近年来，随着碳纤维复合材料技术的进步，网球拍的性能得到了进一步提升，包括重量更轻、击球手感更好、耐用性更强等。此外，制造商也在不断探索新的设计理念和技术，以满足不同球员的需求，例如提供不同形状的拍面、不同的平衡点以及不同的硬度等。</w:t>
      </w:r>
      <w:r>
        <w:rPr>
          <w:rFonts w:hint="eastAsia"/>
        </w:rPr>
        <w:br/>
      </w:r>
      <w:r>
        <w:rPr>
          <w:rFonts w:hint="eastAsia"/>
        </w:rPr>
        <w:t>　　未来，碳纤维制网球拍将继续朝着更轻、更强、更智能的方向发展。随着新材料和新技术的应用，网球拍将更加注重个性化定制，以适应不同技术水平和风格的球员。例如，通过3D打印技术来制造具有独特结构的拍框，或者采用智能传感技术来收集球员的击球数据，帮助球员改进技术。此外，可持续发展也将成为碳纤维制网球拍的一个重要趋势，采用可回收材料或开发循环利用方案将成为制造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6e8d1fe2a4130" w:history="1">
        <w:r>
          <w:rPr>
            <w:rStyle w:val="Hyperlink"/>
          </w:rPr>
          <w:t>2025-2031年中国碳纤维制网球拍市场研究分析及发展前景预测报告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碳纤维制网球拍行业发展环境、产业链结构、市场供需状况及价格变化，重点研究了碳纤维制网球拍行业内主要企业的经营现状。报告对碳纤维制网球拍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碳纤维制网球拍产业概述</w:t>
      </w:r>
      <w:r>
        <w:rPr>
          <w:rFonts w:hint="eastAsia"/>
        </w:rPr>
        <w:br/>
      </w:r>
      <w:r>
        <w:rPr>
          <w:rFonts w:hint="eastAsia"/>
        </w:rPr>
        <w:t>　　第一节 碳纤维制网球拍产业定义</w:t>
      </w:r>
      <w:r>
        <w:rPr>
          <w:rFonts w:hint="eastAsia"/>
        </w:rPr>
        <w:br/>
      </w:r>
      <w:r>
        <w:rPr>
          <w:rFonts w:hint="eastAsia"/>
        </w:rPr>
        <w:t>　　第二节 碳纤维制网球拍产业发展历程</w:t>
      </w:r>
      <w:r>
        <w:rPr>
          <w:rFonts w:hint="eastAsia"/>
        </w:rPr>
        <w:br/>
      </w:r>
      <w:r>
        <w:rPr>
          <w:rFonts w:hint="eastAsia"/>
        </w:rPr>
        <w:t>　　第三节 碳纤维制网球拍分类情况</w:t>
      </w:r>
      <w:r>
        <w:rPr>
          <w:rFonts w:hint="eastAsia"/>
        </w:rPr>
        <w:br/>
      </w:r>
      <w:r>
        <w:rPr>
          <w:rFonts w:hint="eastAsia"/>
        </w:rPr>
        <w:t>　　第四节 碳纤维制网球拍产业链分析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中国碳纤维制网球拍行业发展环境分析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碳纤维制网球拍行业经济环境分析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二、相关碳纤维制网球拍行业标准分析</w:t>
      </w:r>
      <w:r>
        <w:rPr>
          <w:rFonts w:hint="eastAsia"/>
        </w:rPr>
        <w:br/>
      </w:r>
      <w:r>
        <w:rPr>
          <w:rFonts w:hint="eastAsia"/>
        </w:rPr>
        <w:t>　　第三节 碳纤维制网球拍行业社会环境分析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2024-2025年碳纤维制网球拍行业技术发展现状及趋势分析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国内外碳纤维制网球拍行业技术差异与原因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碳纤维制网球拍行业技术发展方向、趋势预测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提升碳纤维制网球拍行业技术能力策略建议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2024-2025年中国碳纤维制网球拍行业发展概况</w:t>
      </w:r>
      <w:r>
        <w:rPr>
          <w:rFonts w:hint="eastAsia"/>
        </w:rPr>
        <w:br/>
      </w:r>
      <w:r>
        <w:rPr>
          <w:rFonts w:hint="eastAsia"/>
        </w:rPr>
        <w:t>　　第一节 碳纤维制网球拍行业发展态势分析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碳纤维制网球拍行业发展特点分析</w:t>
      </w:r>
      <w:r>
        <w:rPr>
          <w:rFonts w:hint="eastAsia"/>
        </w:rPr>
        <w:br/>
      </w:r>
      <w:r>
        <w:rPr>
          <w:rFonts w:hint="eastAsia"/>
        </w:rPr>
        <w:t>　　第三节 碳纤维制网球拍行业市场供需分析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中国碳纤维制网球拍行业供给与需求情况分析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2019-2024年中国碳纤维制网球拍行业总体规模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中国碳纤维制网球拍行业盈利情况分析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中国碳纤维制网球拍行业产量情况分析与预测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一、2019-2024年碳纤维制网球拍行业产量统计分析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二、2025年碳纤维制网球拍行业产量特点分析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三、2025-2031年中国碳纤维制网球拍行业产量预测分析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中国碳纤维制网球拍行业需求概况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一、2019-2024年中国碳纤维制网球拍行业需求情况分析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二、2025年中国碳纤维制网球拍行业市场需求特点分析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三、2025-2031年中国碳纤维制网球拍市场需求预测分析</w:t>
      </w:r>
      <w:r>
        <w:rPr>
          <w:rFonts w:hint="eastAsia"/>
        </w:rPr>
        <w:br/>
      </w:r>
      <w:r>
        <w:rPr>
          <w:rFonts w:hint="eastAsia"/>
        </w:rPr>
        <w:t>　　第五节 碳纤维制网球拍产业供需平衡状况分析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碳纤维制网球拍细分市场深度分析</w:t>
      </w:r>
      <w:r>
        <w:rPr>
          <w:rFonts w:hint="eastAsia"/>
        </w:rPr>
        <w:br/>
      </w:r>
      <w:r>
        <w:rPr>
          <w:rFonts w:hint="eastAsia"/>
        </w:rPr>
        <w:t>　　第一节 碳纤维制网球拍细分市场（一）发展研究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碳纤维制网球拍细分市场（二）发展研究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2019-2024年中国碳纤维制网球拍行业总体发展状况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中国碳纤维制网球拍行业规模情况分析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二、碳纤维制网球拍行业人员规模状况分析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三、碳纤维制网球拍行业资产规模状况分析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四、碳纤维制网球拍行业市场规模状况分析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五、碳纤维制网球拍行业敏感性分析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中国碳纤维制网球拍行业财务能力分析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一、碳纤维制网球拍行业盈利能力分析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二、碳纤维制网球拍行业偿债能力分析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三、碳纤维制网球拍行业营运能力分析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四、碳纤维制网球拍行业发展能力分析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中国碳纤维制网球拍行业进出口情况分析预测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中国碳纤维制网球拍行业进口情况分析预测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一、2019-2024年中国碳纤维制网球拍行业进口情况分析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二、2025年中国碳纤维制网球拍行业进口特点分析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三、2025-2031年中国碳纤维制网球拍行业进口情况预测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中国碳纤维制网球拍行业出口情况分析预测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一、2019-2024年中国碳纤维制网球拍行业出口情况分析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二、2025年中国碳纤维制网球拍行业出口特点分析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二、2025-2031年中国碳纤维制网球拍行业出口情况预测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影响中国碳纤维制网球拍行业进出口因素分析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2019-2024年中国碳纤维制网球拍行业区域市场分析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中国碳纤维制网球拍行业区域市场结构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重点地区碳纤维制网球拍行业调研分析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一、重点地区（一）碳纤维制网球拍市场分析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二、重点地区（二）碳纤维制网球拍市场分析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三、重点地区（三）碳纤维制网球拍市场分析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四、重点地区（四）碳纤维制网球拍市场分析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五、重点地区（五）碳纤维制网球拍市场分析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碳纤维制网球拍行业上、下游市场分析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碳纤维制网球拍行业下游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碳纤维制网球拍行业竞争格局分析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一、碳纤维制网球拍市场集中度分析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二、碳纤维制网球拍企业集中度分析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三、碳纤维制网球拍区域集中度分析</w:t>
      </w:r>
      <w:r>
        <w:rPr>
          <w:rFonts w:hint="eastAsia"/>
        </w:rPr>
        <w:br/>
      </w:r>
      <w:r>
        <w:rPr>
          <w:rFonts w:hint="eastAsia"/>
        </w:rPr>
        <w:t>　　第二节 碳纤维制网球拍行业竞争格局分析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一、2024-2025年碳纤维制网球拍行业竞争分析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二、2024-2025年中外碳纤维制网球拍产品竞争分析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三、2019-2024年中国碳纤维制网球拍市场竞争分析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四、2025-2031年国内主要碳纤维制网球拍企业动向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碳纤维制网球拍行业重点企业竞争力分析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二、企业碳纤维制网球拍业务分析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碳纤维制网球拍行业发展前景与市场趋势分析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我国碳纤维制网球拍行业前景与机遇分析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一、我国碳纤维制网球拍行业发展前景</w:t>
      </w:r>
      <w:r>
        <w:rPr>
          <w:rFonts w:hint="eastAsia"/>
        </w:rPr>
        <w:br/>
      </w:r>
      <w:r>
        <w:rPr>
          <w:rFonts w:hint="eastAsia"/>
        </w:rPr>
        <w:t>　　　　二、我国碳纤维制网球拍发展机遇分析</w:t>
      </w:r>
      <w:r>
        <w:rPr>
          <w:rFonts w:hint="eastAsia"/>
        </w:rPr>
        <w:br/>
      </w:r>
      <w:r>
        <w:rPr>
          <w:rFonts w:hint="eastAsia"/>
        </w:rPr>
        <w:t>　　　　三、2025年碳纤维制网球拍的发展机遇分析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四、新冠疫情对碳纤维制网球拍行业的影响分析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2025-2031年中国碳纤维制网球拍市场趋势分析</w:t>
      </w:r>
      <w:r>
        <w:rPr>
          <w:rFonts w:hint="eastAsia"/>
        </w:rPr>
        <w:br/>
      </w:r>
      <w:r>
        <w:rPr>
          <w:rFonts w:hint="eastAsia"/>
        </w:rPr>
        <w:t>　　　　一、碳纤维制网球拍市场趋势总结</w:t>
      </w:r>
      <w:r>
        <w:rPr>
          <w:rFonts w:hint="eastAsia"/>
        </w:rPr>
        <w:br/>
      </w:r>
      <w:r>
        <w:rPr>
          <w:rFonts w:hint="eastAsia"/>
        </w:rPr>
        <w:t>　　　　二、碳纤维制网球拍发展趋势分析</w:t>
      </w:r>
      <w:r>
        <w:rPr>
          <w:rFonts w:hint="eastAsia"/>
        </w:rPr>
        <w:br/>
      </w:r>
      <w:r>
        <w:rPr>
          <w:rFonts w:hint="eastAsia"/>
        </w:rPr>
        <w:t>　　　　三、碳纤维制网球拍市场发展空间</w:t>
      </w:r>
      <w:r>
        <w:rPr>
          <w:rFonts w:hint="eastAsia"/>
        </w:rPr>
        <w:br/>
      </w:r>
      <w:r>
        <w:rPr>
          <w:rFonts w:hint="eastAsia"/>
        </w:rPr>
        <w:t>　　　　四、碳纤维制网球拍产业政策趋向</w:t>
      </w:r>
      <w:r>
        <w:rPr>
          <w:rFonts w:hint="eastAsia"/>
        </w:rPr>
        <w:br/>
      </w:r>
      <w:r>
        <w:rPr>
          <w:rFonts w:hint="eastAsia"/>
        </w:rPr>
        <w:t>　　　　五、碳纤维制网球拍技术革新趋势</w:t>
      </w:r>
      <w:r>
        <w:rPr>
          <w:rFonts w:hint="eastAsia"/>
        </w:rPr>
        <w:br/>
      </w:r>
      <w:r>
        <w:rPr>
          <w:rFonts w:hint="eastAsia"/>
        </w:rPr>
        <w:t>　　　　六、碳纤维制网球拍价格走势分析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七、国际环境对碳纤维制网球拍行业的影响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碳纤维制网球拍行业投资效益及风险分析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碳纤维制网球拍行业投资效益分析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一、2019-2024年碳纤维制网球拍行业投资状况分析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二、2019-2024年碳纤维制网球拍行业投资效益分析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三、2025年碳纤维制网球拍行业投资趋势预测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四、2025年碳纤维制网球拍行业投资方向</w:t>
      </w:r>
      <w:r>
        <w:rPr>
          <w:rFonts w:hint="eastAsia"/>
        </w:rPr>
        <w:br/>
      </w:r>
      <w:r>
        <w:rPr>
          <w:rFonts w:hint="eastAsia"/>
        </w:rPr>
        <w:t>　　　　五、2025年碳纤维制网球拍行业投资建议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2025-2031年碳纤维制网球拍行业投资风险及控制策略分析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一、碳纤维制网球拍市场风险及控制策略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二、碳纤维制网球拍行业政策风险及控制策略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三、碳纤维制网球拍经营风险及控制策略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四、碳纤维制网球拍同业竞争风险及控制策略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五、碳纤维制网球拍行业其他风险及控制策略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碳纤维制网球拍投资机会分析与项目投资建议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碳纤维制网球拍投资机会分析</w:t>
      </w:r>
      <w:r>
        <w:rPr>
          <w:rFonts w:hint="eastAsia"/>
        </w:rPr>
        <w:br/>
      </w:r>
      <w:r>
        <w:rPr>
          <w:rFonts w:hint="eastAsia"/>
        </w:rPr>
        <w:t>　　第二节 碳纤维制网球拍投资趋势分析</w:t>
      </w:r>
      <w:r>
        <w:rPr>
          <w:rFonts w:hint="eastAsia"/>
        </w:rPr>
        <w:br/>
      </w:r>
      <w:r>
        <w:rPr>
          <w:rFonts w:hint="eastAsia"/>
        </w:rPr>
        <w:t>　　第三节 中智林:　项目投资建议</w:t>
      </w:r>
      <w:r>
        <w:rPr>
          <w:rFonts w:hint="eastAsia"/>
        </w:rPr>
        <w:br/>
      </w:r>
      <w:r>
        <w:rPr>
          <w:rFonts w:hint="eastAsia"/>
        </w:rPr>
        <w:t>　　　　一、碳纤维制网球拍行业投资环境考察</w:t>
      </w:r>
      <w:r>
        <w:rPr>
          <w:rFonts w:hint="eastAsia"/>
        </w:rPr>
        <w:br/>
      </w:r>
      <w:r>
        <w:rPr>
          <w:rFonts w:hint="eastAsia"/>
        </w:rPr>
        <w:t>　　　　二、碳纤维制网球拍投资风险及控制策略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三、碳纤维制网球拍产品投资方向建议</w:t>
      </w:r>
      <w:r>
        <w:rPr>
          <w:rFonts w:hint="eastAsia"/>
        </w:rPr>
        <w:br/>
      </w:r>
      <w:r>
        <w:rPr>
          <w:rFonts w:hint="eastAsia"/>
        </w:rPr>
        <w:t>　　　　四、碳纤维制网球拍项目投资建议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**地区碳纤维制网球拍行业市场需求情况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**地区碳纤维制网球拍市场规模及增长情况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**地区碳纤维制网球拍行业市场需求情况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2019-2024年中国碳纤维制网球拍行业产品市场价格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碳纤维制网球拍重点企业经营情况分析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碳纤维制网球拍重点企业经营情况分析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2025-2031年中国碳纤维制网球拍行业利润预测</w:t>
      </w:r>
      <w:r>
        <w:rPr>
          <w:rFonts w:hint="eastAsia"/>
        </w:rPr>
        <w:br/>
      </w:r>
      <w:r>
        <w:rPr>
          <w:rFonts w:hint="eastAsia"/>
        </w:rPr>
        <w:t>　　图表 2025年碳纤维制网球拍行业壁垒</w:t>
      </w:r>
      <w:r>
        <w:rPr>
          <w:rFonts w:hint="eastAsia"/>
        </w:rPr>
        <w:br/>
      </w:r>
      <w:r>
        <w:rPr>
          <w:rFonts w:hint="eastAsia"/>
        </w:rPr>
        <w:t>　　图表 2025年碳纤维制网球拍市场前景分析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2025-2031年中国碳纤维制网球拍市场需求预测</w:t>
      </w:r>
      <w:r>
        <w:rPr>
          <w:rFonts w:hint="eastAsia"/>
        </w:rPr>
        <w:br/>
      </w:r>
      <w:r>
        <w:rPr>
          <w:rFonts w:hint="eastAsia"/>
        </w:rPr>
        <w:t>　　图表 2025年碳纤维制网球拍发展趋势预测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6e8d1fe2a4130" w:history="1">
        <w:r>
          <w:rPr>
            <w:rStyle w:val="Hyperlink"/>
          </w:rPr>
          <w:t>2025-2031年中国碳纤维制网球拍市场研究分析及发展前景预测报告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6e8d1fe2a4130" w:history="1">
        <w:r>
          <w:rPr>
            <w:rStyle w:val="Hyperlink"/>
          </w:rPr>
          <w:t>https://www.20087.com/7/76/TanXianWeiZhiWangQiuPaiDiaoYan.html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热点：碳纤维羽毛球拍的优点、碳纤维 网球拍、网球拍碳素和碳纤维哪个好、碳素纤维网球拍、碳纤维网球拍好吗、碳纤维网球拍时间久了会坏吗、tecnifibre网球拍、碳纤维增强网球拍是无机材料制品、碳纤维羽毛球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702aaae04972" w:history="1">
      <w:r>
        <w:rPr>
          <w:rStyle w:val="Hyperlink"/>
        </w:rPr>
        <w:t>2025-2031年中国碳纤维制网球拍市场研究分析及发展前景预测报告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XianWeiZhiWangQiuPaiDiaoYan.html" TargetMode="External" Id="R2fe6e8d1fe2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XianWeiZhiWangQiuPaiDiaoYan.html" TargetMode="External" Id="R4b8e702aaae0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2024-12-02T05:14:00Z</dcterms:created>
  <dcterms:modified xsi:type="dcterms:W3CDTF">2024-12-02T06:14:00Z</dcterms:modified>
  <dc:subject>2025-2031年中国碳纤维制网球拍市场研究分析及发展前景预测报告</dc:subject>
  <dc:title>2025-2031年中国碳纤维制网球拍市场研究分析及发展前景预测报告</dc:title>
  <cp:keywords>2025-2031年中国碳纤维制网球拍市场研究分析及发展前景预测报告</cp:keywords>
  <dc:description>2025-2031年中国碳纤维制网球拍市场研究分析及发展前景预测报告</dc:description>
</cp:coreProperties>
</file>