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dd46351f14d0c" w:history="1">
              <w:r>
                <w:rPr>
                  <w:rStyle w:val="Hyperlink"/>
                </w:rPr>
                <w:t>2026-2032年中国足球制服市场调查研究与发展前景分析报告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dd46351f14d0c" w:history="1">
              <w:r>
                <w:rPr>
                  <w:rStyle w:val="Hyperlink"/>
                </w:rPr>
                <w:t>2026-2032年中国足球制服市场调查研究与发展前景分析报告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dd46351f14d0c" w:history="1">
                <w:r>
                  <w:rPr>
                    <w:rStyle w:val="Hyperlink"/>
                  </w:rPr>
                  <w:t>https://www.20087.com/7/26/ZuQiuZhiFuDeQianJingQuShi.html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制服是专业运动装备的重要组成部分，涵盖球衣、短裤、球袜及守门员专用服装，需兼顾透气排汗、轻量化、抗撕裂及团队识别功能。足球制服采用再生聚酯纤维（rPET）或Coolmax等高性能面料，通过激光切割、无缝热压及3D剪裁技术提升贴合度与运动自由度。顶级品牌与国家队合作推出搭载气候适应技术（如局部通风区、温控涂层）的高端系列，同时强调可持续理念，如使用海洋回收塑料瓶制纱。然而，市场存在低价仿品透气性差、色牢度不足、以及儿童训练服缺乏安全标准等问题，影响消费者体验与运动表现。</w:t>
      </w:r>
      <w:r>
        <w:rPr>
          <w:rFonts w:hint="eastAsia"/>
        </w:rPr>
        <w:br/>
      </w:r>
      <w:r>
        <w:rPr>
          <w:rFonts w:hint="eastAsia"/>
        </w:rPr>
        <w:t>　　未来，足球制服将深度融合智能纺织品、个性化定制与循环经济模式。嵌入柔性导电纱线的智能球衣可实时监测心率、跑动距离及肌肉负荷，并通过蓝牙传输至教练终端；按需打印与AI体型建模将支持球员专属版型与图案定制。在材料端，生物基尼龙、藻类染料及可堆肥缝纫线将推动全生命周期绿色化。此外，品牌商可能推出“以旧换新”计划，回收旧制服再造新纱线。长远看，足球制服将从功能性运动服转型为数据交互载体与可持续时尚符号，在竞技表现与环保责任之间构建新平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1add46351f14d0c" w:history="1">
        <w:r>
          <w:rPr>
            <w:rStyle w:val="Hyperlink"/>
          </w:rPr>
          <w:t>2026-2032年中国足球制服市场调查研究与发展前景分析报告</w:t>
        </w:r>
      </w:hyperlink>
      <w:r>
        <w:rPr>
          <w:rFonts w:hint="eastAsia"/>
        </w:rPr>
        <w:t>基于长期行业观察和供需变化规律，对足球制服行业进行系统分析，涵盖足球制服市场规模、竞争格局、技术发展现状及未来方向，并对足球制服重点企业经营状况和行业集中度进行评估。通过定量与定性相结合的方法，客观预测足球制服行业发展趋势，分析足球制服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足球制服行业概述</w:t>
      </w:r>
      <w:r>
        <w:rPr>
          <w:rFonts w:hint="eastAsia"/>
        </w:rPr>
        <w:br/>
      </w:r>
      <w:r>
        <w:rPr>
          <w:rFonts w:hint="eastAsia"/>
        </w:rPr>
        <w:t>　　第一节 足球制服定义与分类</w:t>
      </w:r>
      <w:r>
        <w:rPr>
          <w:rFonts w:hint="eastAsia"/>
        </w:rPr>
        <w:br/>
      </w:r>
      <w:r>
        <w:rPr>
          <w:rFonts w:hint="eastAsia"/>
        </w:rPr>
        <w:t>　　第二节 足球制服应用领域</w:t>
      </w:r>
      <w:r>
        <w:rPr>
          <w:rFonts w:hint="eastAsia"/>
        </w:rPr>
        <w:br/>
      </w:r>
      <w:r>
        <w:rPr>
          <w:rFonts w:hint="eastAsia"/>
        </w:rPr>
        <w:t>　　第三节 足球制服行业经济指标分析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足球制服产业链及经营模式分析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三、足球制服销售模式及销售渠道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全球足球制服市场发展综述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2020-2025年全球足球制服市场规模与趋势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主要国家与地区足球制服市场分析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2026-2032年全球足球制服行业发展趋势与前景预测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中国足球制服行业市场分析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2025-2026年足球制服产能与投资动态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一、国内足球制服产能及利用情况</w:t>
      </w:r>
      <w:r>
        <w:rPr>
          <w:rFonts w:hint="eastAsia"/>
        </w:rPr>
        <w:br/>
      </w:r>
      <w:r>
        <w:rPr>
          <w:rFonts w:hint="eastAsia"/>
        </w:rPr>
        <w:t>　　　　二、足球制服产能扩张与投资动态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2026-2032年足球制服行业产量统计与趋势预测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一、2020-2025年足球制服行业产量数据统计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1、2020-2025年足球制服产量及增长趋势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2、2020-2025年足球制服细分产品产量及份额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二、影响足球制服产量的关键因素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三、2026-2032年足球制服产量预测</w:t>
      </w:r>
      <w:r>
        <w:rPr>
          <w:rFonts w:hint="eastAsia"/>
        </w:rPr>
        <w:br/>
      </w:r>
      <w:r>
        <w:rPr>
          <w:rFonts w:hint="eastAsia"/>
        </w:rPr>
        <w:t>　　第三节 2026-2032年足球制服市场需求与销售分析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一、2025-2026年足球制服行业需求现状</w:t>
      </w:r>
      <w:r>
        <w:rPr>
          <w:rFonts w:hint="eastAsia"/>
        </w:rPr>
        <w:br/>
      </w:r>
      <w:r>
        <w:rPr>
          <w:rFonts w:hint="eastAsia"/>
        </w:rPr>
        <w:t>　　　　二、足球制服客户群体与需求特点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三、2020-2025年足球制服行业销售规模分析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四、2026-2032年足球制服市场增长潜力与规模预测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中国足球制服细分市场与下游应用领域分析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足球制服细分市场分析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一、2025-2026年足球制服主要细分产品市场现状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足球制服下游应用与客户群体分析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一、2025-2026年足球制服各应用领域市场现状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2025-2026年足球制服行业技术发展现状及趋势分析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足球制服行业技术发展现状分析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国内外足球制服行业技术差异与原因</w:t>
      </w:r>
      <w:r>
        <w:rPr>
          <w:rFonts w:hint="eastAsia"/>
        </w:rPr>
        <w:br/>
      </w:r>
      <w:r>
        <w:rPr>
          <w:rFonts w:hint="eastAsia"/>
        </w:rPr>
        <w:t>　　第三节 足球制服行业技术发展方向、趋势预测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提升足球制服行业技术能力策略建议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足球制服价格机制与竞争策略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一、2020-2025年足球制服市场价格走势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足球制服定价策略与方法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2026-2032年足球制服价格竞争态势与趋势预测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中国足球制服行业重点区域市场研究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2025-2026年重点区域足球制服市场发展概况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二、2020-2025年足球制服市场需求规模情况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三、2026-2032年足球制服行业发展潜力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二、2020-2025年足球制服市场需求规模情况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三、2026-2032年足球制服行业发展潜力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二、2020-2025年足球制服市场需求规模情况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三、2026-2032年足球制服行业发展潜力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二、2020-2025年足球制服市场需求规模情况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三、2026-2032年足球制服行业发展潜力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二、2020-2025年足球制服市场需求规模情况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三、2026-2032年足球制服行业发展潜力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2020-2025年中国足球制服行业进出口情况分析</w:t>
      </w:r>
      <w:r>
        <w:rPr>
          <w:rFonts w:hint="eastAsia"/>
        </w:rPr>
        <w:br/>
      </w:r>
      <w:r>
        <w:rPr>
          <w:rFonts w:hint="eastAsia"/>
        </w:rPr>
        <w:t>　　第一节 足球制服行业进口情况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一、2020-2025年足球制服进口规模及增长情况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二、足球制服主要进口来源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足球制服行业出口情况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一、2020-2025年足球制服出口规模及增长情况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二、足球制服主要出口目的地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2020-2025年中国足球制服行业总体发展与财务状况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2020-2025年中国足球制服行业规模情况</w:t>
      </w:r>
      <w:r>
        <w:rPr>
          <w:rFonts w:hint="eastAsia"/>
        </w:rPr>
        <w:br/>
      </w:r>
      <w:r>
        <w:rPr>
          <w:rFonts w:hint="eastAsia"/>
        </w:rPr>
        <w:t>　　　　一、足球制服行业企业数量规模</w:t>
      </w:r>
      <w:r>
        <w:rPr>
          <w:rFonts w:hint="eastAsia"/>
        </w:rPr>
        <w:br/>
      </w:r>
      <w:r>
        <w:rPr>
          <w:rFonts w:hint="eastAsia"/>
        </w:rPr>
        <w:t>　　　　二、足球制服行业从业人员规模</w:t>
      </w:r>
      <w:r>
        <w:rPr>
          <w:rFonts w:hint="eastAsia"/>
        </w:rPr>
        <w:br/>
      </w:r>
      <w:r>
        <w:rPr>
          <w:rFonts w:hint="eastAsia"/>
        </w:rPr>
        <w:t>　　　　三、足球制服行业市场敏感性分析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2020-2025年中国足球制服行业财务能力分析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一、足球制服行业盈利能力</w:t>
      </w:r>
      <w:r>
        <w:rPr>
          <w:rFonts w:hint="eastAsia"/>
        </w:rPr>
        <w:br/>
      </w:r>
      <w:r>
        <w:rPr>
          <w:rFonts w:hint="eastAsia"/>
        </w:rPr>
        <w:t>　　　　二、足球制服行业偿债能力</w:t>
      </w:r>
      <w:r>
        <w:rPr>
          <w:rFonts w:hint="eastAsia"/>
        </w:rPr>
        <w:br/>
      </w:r>
      <w:r>
        <w:rPr>
          <w:rFonts w:hint="eastAsia"/>
        </w:rPr>
        <w:t>　　　　三、足球制服行业营运能力</w:t>
      </w:r>
      <w:r>
        <w:rPr>
          <w:rFonts w:hint="eastAsia"/>
        </w:rPr>
        <w:br/>
      </w:r>
      <w:r>
        <w:rPr>
          <w:rFonts w:hint="eastAsia"/>
        </w:rPr>
        <w:t>　　　　四、足球制服行业发展能力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足球制服行业重点企业调研分析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二、企业足球制服业务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中国足球制服行业竞争格局分析</w:t>
      </w:r>
      <w:r>
        <w:rPr>
          <w:rFonts w:hint="eastAsia"/>
        </w:rPr>
        <w:br/>
      </w:r>
      <w:r>
        <w:rPr>
          <w:rFonts w:hint="eastAsia"/>
        </w:rPr>
        <w:t>　　第一节 足球制服行业竞争格局总览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2025-2026年足球制服行业竞争力分析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2020-2025年足球制服行业企业并购活动分析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2025-2026年足球制服行业会展与招投标活动分析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一、足球制服行业会展活动及其市场影响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2026年中国足球制服企业发展企业发展策略与建议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足球制服销售模式与渠道策略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足球制服品牌与市场推广策略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足球制服研发投入与技术创新能力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足球制服合作联盟与资源整合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中国足球制服行业风险与对策</w:t>
      </w:r>
      <w:r>
        <w:rPr>
          <w:rFonts w:hint="eastAsia"/>
        </w:rPr>
        <w:br/>
      </w:r>
      <w:r>
        <w:rPr>
          <w:rFonts w:hint="eastAsia"/>
        </w:rPr>
        <w:t>　　第一节 足球制服行业SWOT分析</w:t>
      </w:r>
      <w:r>
        <w:rPr>
          <w:rFonts w:hint="eastAsia"/>
        </w:rPr>
        <w:br/>
      </w:r>
      <w:r>
        <w:rPr>
          <w:rFonts w:hint="eastAsia"/>
        </w:rPr>
        <w:t>　　　　一、足球制服行业优势</w:t>
      </w:r>
      <w:r>
        <w:rPr>
          <w:rFonts w:hint="eastAsia"/>
        </w:rPr>
        <w:br/>
      </w:r>
      <w:r>
        <w:rPr>
          <w:rFonts w:hint="eastAsia"/>
        </w:rPr>
        <w:t>　　　　二、足球制服行业劣势</w:t>
      </w:r>
      <w:r>
        <w:rPr>
          <w:rFonts w:hint="eastAsia"/>
        </w:rPr>
        <w:br/>
      </w:r>
      <w:r>
        <w:rPr>
          <w:rFonts w:hint="eastAsia"/>
        </w:rPr>
        <w:t>　　　　三、足球制服市场机会</w:t>
      </w:r>
      <w:r>
        <w:rPr>
          <w:rFonts w:hint="eastAsia"/>
        </w:rPr>
        <w:br/>
      </w:r>
      <w:r>
        <w:rPr>
          <w:rFonts w:hint="eastAsia"/>
        </w:rPr>
        <w:t>　　　　四、足球制服市场威胁</w:t>
      </w:r>
      <w:r>
        <w:rPr>
          <w:rFonts w:hint="eastAsia"/>
        </w:rPr>
        <w:br/>
      </w:r>
      <w:r>
        <w:rPr>
          <w:rFonts w:hint="eastAsia"/>
        </w:rPr>
        <w:t>　　第二节 足球制服行业风险及对策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2026-2032年中国足球制服行业前景与发展趋势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2025-2026年足球制服行业发展环境分析</w:t>
      </w:r>
      <w:r>
        <w:rPr>
          <w:rFonts w:hint="eastAsia"/>
        </w:rPr>
        <w:br/>
      </w:r>
      <w:r>
        <w:rPr>
          <w:rFonts w:hint="eastAsia"/>
        </w:rPr>
        <w:t>　　　　一、足球制服行业主管部门与监管体制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二、足球制服行业主要法律法规及政策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三、足球制服行业标准与质量监管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2026-2032年足球制服行业发展趋势与方向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2026-2032年足球制服行业发展潜力与机遇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足球制服行业研究结论与建议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中^智^林^：足球制服行业发展建议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足球制服行业历程</w:t>
      </w:r>
      <w:r>
        <w:rPr>
          <w:rFonts w:hint="eastAsia"/>
        </w:rPr>
        <w:br/>
      </w:r>
      <w:r>
        <w:rPr>
          <w:rFonts w:hint="eastAsia"/>
        </w:rPr>
        <w:t>　　图表 足球制服行业生命周期</w:t>
      </w:r>
      <w:r>
        <w:rPr>
          <w:rFonts w:hint="eastAsia"/>
        </w:rPr>
        <w:br/>
      </w:r>
      <w:r>
        <w:rPr>
          <w:rFonts w:hint="eastAsia"/>
        </w:rPr>
        <w:t>　　图表 足球制服行业产业链分析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2020-2025年中国足球制服行业市场规模及增长情况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2020-2025年足球制服行业市场容量分析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2020-2025年中国足球制服行业产能统计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2020-2025年中国足球制服行业产量及增长趋势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2020-2025年中国足球制服市场需求量及增速统计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2025年中国足球制服行业需求领域分布格局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2020-2025年中国足球制服行业销售收入分析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2020-2025年中国足球制服行业盈利情况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2020-2025年中国足球制服行业利润总额统计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2020-2025年中国足球制服进口数量分析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2020-2025年中国足球制服进口金额分析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2020-2025年中国足球制服出口数量分析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2020-2025年中国足球制服出口金额分析</w:t>
      </w:r>
      <w:r>
        <w:rPr>
          <w:rFonts w:hint="eastAsia"/>
        </w:rPr>
        <w:br/>
      </w:r>
      <w:r>
        <w:rPr>
          <w:rFonts w:hint="eastAsia"/>
        </w:rPr>
        <w:t>　　图表 2025年中国足球制服进口国家及地区分析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2025年中国足球制服出口国家及地区分析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2020-2025年中国足球制服行业企业数量情况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2020-2025年中国足球制服行业企业平均规模情况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**地区足球制服行业市场需求情况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**地区足球制服市场规模及增长情况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**地区足球制服行业市场需求情况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足球制服重点企业（一）基本信息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足球制服重点企业（一）经营情况分析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足球制服重点企业（一）主要经济指标情况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足球制服重点企业（二）经营情况分析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足球制服重点企业（二）主要经济指标情况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足球制服重点企业（二）盈利能力情况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足球制服重点企业（三）经营情况分析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足球制服重点企业（三）主要经济指标情况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足球制服重点企业（三）成长能力情况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2026-2032年中国足球制服行业产能预测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2026-2032年中国足球制服行业产量预测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2026-2032年中国足球制服市场需求量预测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2026-2032年中国足球制服行业供需平衡预测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2026-2032年中国足球制服行业市场容量预测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2026-2032年中国足球制服行业市场规模预测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2026-2032年中国足球制服市场前景分析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2026-2032年中国足球制服行业发展趋势预测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dd46351f14d0c" w:history="1">
        <w:r>
          <w:rPr>
            <w:rStyle w:val="Hyperlink"/>
          </w:rPr>
          <w:t>2026-2032年中国足球制服市场调查研究与发展前景分析报告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dd46351f14d0c" w:history="1">
        <w:r>
          <w:rPr>
            <w:rStyle w:val="Hyperlink"/>
          </w:rPr>
          <w:t>https://www.20087.com/7/26/ZuQiuZhiFuDeQianJingQuShi.html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93544a4f14c03" w:history="1">
      <w:r>
        <w:rPr>
          <w:rStyle w:val="Hyperlink"/>
        </w:rPr>
        <w:t>2026-2032年中国足球制服市场调查研究与发展前景分析报告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uQiuZhiFuDeQianJingQuShi.html" TargetMode="External" Id="R91add46351f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uQiuZhiFuDeQianJingQuShi.html" TargetMode="External" Id="Rd8b93544a4f1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2026-01-03T03:11:55Z</dcterms:created>
  <dcterms:modified xsi:type="dcterms:W3CDTF">2026-01-03T04:11:55Z</dcterms:modified>
  <dc:subject>2026-2032年中国足球制服市场调查研究与发展前景分析报告</dc:subject>
  <dc:title>2026-2032年中国足球制服市场调查研究与发展前景分析报告</dc:title>
  <cp:keywords>2026-2032年中国足球制服市场调查研究与发展前景分析报告</cp:keywords>
  <dc:description>2026-2032年中国足球制服市场调查研究与发展前景分析报告</dc:description>
</cp:coreProperties>
</file>