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08097d7004630" w:history="1">
              <w:r>
                <w:rPr>
                  <w:rStyle w:val="Hyperlink"/>
                </w:rPr>
                <w:t>全球与中国风筝市场全面调研与发展趋势报告（2023-2029年）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08097d7004630" w:history="1">
              <w:r>
                <w:rPr>
                  <w:rStyle w:val="Hyperlink"/>
                </w:rPr>
                <w:t>全球与中国风筝市场全面调研与发展趋势报告（2023-2029年）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08097d7004630" w:history="1">
                <w:r>
                  <w:rPr>
                    <w:rStyle w:val="Hyperlink"/>
                  </w:rPr>
                  <w:t>https://www.20087.com/7/86/FengZhengHangYeFaZhanQuShi.html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筝作为一种传统的娱乐工具和文化象征，近年来在休闲娱乐、体育竞技乃至清洁能源领域展现出新的活力。现代风筝设计融合了空气动力学原理，材料科学的进展也使得风筝更加轻便坚韧。风筝冲浪、风筝滑翔等极限运动的兴起，推动了高性能风筝产品的创新与发展。</w:t>
      </w:r>
      <w:r>
        <w:rPr>
          <w:rFonts w:hint="eastAsia"/>
        </w:rPr>
        <w:br/>
      </w:r>
      <w:r>
        <w:rPr>
          <w:rFonts w:hint="eastAsia"/>
        </w:rPr>
        <w:t>　　风筝的未来发展趋势将更加多元化，一方面，随着人们回归自然、寻求健康生活方式的需求增加，风筝作为户外活动的载体，其文化内涵和艺术表现形式将得到进一步挖掘，成为文化交流的重要媒介。另一方面，风筝在风能转换技术中的应用研究将加速，如风筝发电技术，利用高空稳定风力转换为电能，有望成为未来可再生能源的一个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08097d7004630" w:history="1">
        <w:r>
          <w:rPr>
            <w:rStyle w:val="Hyperlink"/>
          </w:rPr>
          <w:t>全球与中国风筝市场全面调研与发展趋势报告（2023-2029年）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风筝行业的发展现状、市场规模、供需动态及进出口情况。报告详细解读了风筝产业链上下游、重点区域市场、竞争格局及领先企业的表现，同时评估了风筝行业风险与投资机会。通过对风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中国风筝概述</w:t>
      </w:r>
      <w:r>
        <w:rPr>
          <w:rFonts w:hint="eastAsia"/>
        </w:rPr>
        <w:br/>
      </w:r>
      <w:r>
        <w:rPr>
          <w:rFonts w:hint="eastAsia"/>
        </w:rPr>
        <w:t>　　第一节 风筝行业定义</w:t>
      </w:r>
      <w:r>
        <w:rPr>
          <w:rFonts w:hint="eastAsia"/>
        </w:rPr>
        <w:br/>
      </w:r>
      <w:r>
        <w:rPr>
          <w:rFonts w:hint="eastAsia"/>
        </w:rPr>
        <w:t>　　第二节 风筝行业发展特性</w:t>
      </w:r>
      <w:r>
        <w:rPr>
          <w:rFonts w:hint="eastAsia"/>
        </w:rPr>
        <w:br/>
      </w:r>
      <w:r>
        <w:rPr>
          <w:rFonts w:hint="eastAsia"/>
        </w:rPr>
        <w:t>　　第三节 风筝产业链分析</w:t>
      </w:r>
      <w:r>
        <w:rPr>
          <w:rFonts w:hint="eastAsia"/>
        </w:rPr>
        <w:br/>
      </w:r>
      <w:r>
        <w:rPr>
          <w:rFonts w:hint="eastAsia"/>
        </w:rPr>
        <w:t>　　第四节 风筝行业生命周期分析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2022-2023年国外主要风筝市场发展概况</w:t>
      </w:r>
      <w:r>
        <w:rPr>
          <w:rFonts w:hint="eastAsia"/>
        </w:rPr>
        <w:br/>
      </w:r>
      <w:r>
        <w:rPr>
          <w:rFonts w:hint="eastAsia"/>
        </w:rPr>
        <w:t>　　第一节 全球风筝市场发展分析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欧洲地区主要国家风筝市场概况</w:t>
      </w:r>
      <w:r>
        <w:rPr>
          <w:rFonts w:hint="eastAsia"/>
        </w:rPr>
        <w:br/>
      </w:r>
      <w:r>
        <w:rPr>
          <w:rFonts w:hint="eastAsia"/>
        </w:rPr>
        <w:t>　　第三节 北美地区风筝市场概况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亚洲地区主要国家风筝市场概况</w:t>
      </w:r>
      <w:r>
        <w:rPr>
          <w:rFonts w:hint="eastAsia"/>
        </w:rPr>
        <w:br/>
      </w:r>
      <w:r>
        <w:rPr>
          <w:rFonts w:hint="eastAsia"/>
        </w:rPr>
        <w:t>　　第五节 全球风筝市场发展预测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2022-2023年中国风筝发展环境分析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风筝行业相关政策、标准</w:t>
      </w:r>
      <w:r>
        <w:rPr>
          <w:rFonts w:hint="eastAsia"/>
        </w:rPr>
        <w:br/>
      </w:r>
      <w:r>
        <w:rPr>
          <w:rFonts w:hint="eastAsia"/>
        </w:rPr>
        <w:t>　　第三节 风筝行业相关发展规划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中国风筝技术发展分析</w:t>
      </w:r>
      <w:r>
        <w:rPr>
          <w:rFonts w:hint="eastAsia"/>
        </w:rPr>
        <w:br/>
      </w:r>
      <w:r>
        <w:rPr>
          <w:rFonts w:hint="eastAsia"/>
        </w:rPr>
        <w:t>　　第一节 当前风筝技术发展现状分析</w:t>
      </w:r>
      <w:r>
        <w:rPr>
          <w:rFonts w:hint="eastAsia"/>
        </w:rPr>
        <w:br/>
      </w:r>
      <w:r>
        <w:rPr>
          <w:rFonts w:hint="eastAsia"/>
        </w:rPr>
        <w:t>　　第二节 风筝生产中需注意的问题</w:t>
      </w:r>
      <w:r>
        <w:rPr>
          <w:rFonts w:hint="eastAsia"/>
        </w:rPr>
        <w:br/>
      </w:r>
      <w:r>
        <w:rPr>
          <w:rFonts w:hint="eastAsia"/>
        </w:rPr>
        <w:t>　　第三节 风筝行业主要技术发展趋势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风筝市场特性分析</w:t>
      </w:r>
      <w:r>
        <w:rPr>
          <w:rFonts w:hint="eastAsia"/>
        </w:rPr>
        <w:br/>
      </w:r>
      <w:r>
        <w:rPr>
          <w:rFonts w:hint="eastAsia"/>
        </w:rPr>
        <w:t>　　第一节 风筝行业集中度分析</w:t>
      </w:r>
      <w:r>
        <w:rPr>
          <w:rFonts w:hint="eastAsia"/>
        </w:rPr>
        <w:br/>
      </w:r>
      <w:r>
        <w:rPr>
          <w:rFonts w:hint="eastAsia"/>
        </w:rPr>
        <w:t>　　第二节 风筝行业SWOT分析</w:t>
      </w:r>
      <w:r>
        <w:rPr>
          <w:rFonts w:hint="eastAsia"/>
        </w:rPr>
        <w:br/>
      </w:r>
      <w:r>
        <w:rPr>
          <w:rFonts w:hint="eastAsia"/>
        </w:rPr>
        <w:t>　　　　一、风筝行业优势</w:t>
      </w:r>
      <w:r>
        <w:rPr>
          <w:rFonts w:hint="eastAsia"/>
        </w:rPr>
        <w:br/>
      </w:r>
      <w:r>
        <w:rPr>
          <w:rFonts w:hint="eastAsia"/>
        </w:rPr>
        <w:t>　　　　二、风筝行业劣势</w:t>
      </w:r>
      <w:r>
        <w:rPr>
          <w:rFonts w:hint="eastAsia"/>
        </w:rPr>
        <w:br/>
      </w:r>
      <w:r>
        <w:rPr>
          <w:rFonts w:hint="eastAsia"/>
        </w:rPr>
        <w:t>　　　　三、风筝行业机会</w:t>
      </w:r>
      <w:r>
        <w:rPr>
          <w:rFonts w:hint="eastAsia"/>
        </w:rPr>
        <w:br/>
      </w:r>
      <w:r>
        <w:rPr>
          <w:rFonts w:hint="eastAsia"/>
        </w:rPr>
        <w:t>　　　　四、风筝行业风险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中国风筝发展现状</w:t>
      </w:r>
      <w:r>
        <w:rPr>
          <w:rFonts w:hint="eastAsia"/>
        </w:rPr>
        <w:br/>
      </w:r>
      <w:r>
        <w:rPr>
          <w:rFonts w:hint="eastAsia"/>
        </w:rPr>
        <w:t>　　第一节 中国风筝市场现状分析</w:t>
      </w:r>
      <w:r>
        <w:rPr>
          <w:rFonts w:hint="eastAsia"/>
        </w:rPr>
        <w:br/>
      </w:r>
      <w:r>
        <w:rPr>
          <w:rFonts w:hint="eastAsia"/>
        </w:rPr>
        <w:t>　　第二节 中国风筝行业产量情况分析及预测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一、风筝总体产能规模</w:t>
      </w:r>
      <w:r>
        <w:rPr>
          <w:rFonts w:hint="eastAsia"/>
        </w:rPr>
        <w:br/>
      </w:r>
      <w:r>
        <w:rPr>
          <w:rFonts w:hint="eastAsia"/>
        </w:rPr>
        <w:t>　　　　二、风筝生产区域分布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三、2018-2023年中国风筝产量统计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三、2023-2029年中国风筝产量预测</w:t>
      </w:r>
      <w:r>
        <w:rPr>
          <w:rFonts w:hint="eastAsia"/>
        </w:rPr>
        <w:br/>
      </w:r>
      <w:r>
        <w:rPr>
          <w:rFonts w:hint="eastAsia"/>
        </w:rPr>
        <w:t>　　第三节 中国风筝市场需求分析及预测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三、2023-2029年中国风筝市场需求量预测</w:t>
      </w:r>
      <w:r>
        <w:rPr>
          <w:rFonts w:hint="eastAsia"/>
        </w:rPr>
        <w:br/>
      </w:r>
      <w:r>
        <w:rPr>
          <w:rFonts w:hint="eastAsia"/>
        </w:rPr>
        <w:t>　　第四节 中国风筝价格趋势分析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二、2023-2029年中国风筝市场价格走势预测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2018-2023年风筝行业经济运行状况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2018-2023年中国风筝行业盈利能力分析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2018-2023年中国风筝行业发展能力分析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2018-2023年风筝行业偿债能力分析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2018-2023年风筝制造企业数量分析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**地区风筝市场发展分析</w:t>
      </w:r>
      <w:r>
        <w:rPr>
          <w:rFonts w:hint="eastAsia"/>
        </w:rPr>
        <w:br/>
      </w:r>
      <w:r>
        <w:rPr>
          <w:rFonts w:hint="eastAsia"/>
        </w:rPr>
        <w:t>　　第三节 **地区风筝市场发展分析</w:t>
      </w:r>
      <w:r>
        <w:rPr>
          <w:rFonts w:hint="eastAsia"/>
        </w:rPr>
        <w:br/>
      </w:r>
      <w:r>
        <w:rPr>
          <w:rFonts w:hint="eastAsia"/>
        </w:rPr>
        <w:t>　　第四节 **地区风筝市场发展分析</w:t>
      </w:r>
      <w:r>
        <w:rPr>
          <w:rFonts w:hint="eastAsia"/>
        </w:rPr>
        <w:br/>
      </w:r>
      <w:r>
        <w:rPr>
          <w:rFonts w:hint="eastAsia"/>
        </w:rPr>
        <w:t>　　第五节 **地区风筝市场发展分析</w:t>
      </w:r>
      <w:r>
        <w:rPr>
          <w:rFonts w:hint="eastAsia"/>
        </w:rPr>
        <w:br/>
      </w:r>
      <w:r>
        <w:rPr>
          <w:rFonts w:hint="eastAsia"/>
        </w:rPr>
        <w:t>　　第六节 **地区风筝市场发展分析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2018-2023年中国风筝进出口分析</w:t>
      </w:r>
      <w:r>
        <w:rPr>
          <w:rFonts w:hint="eastAsia"/>
        </w:rPr>
        <w:br/>
      </w:r>
      <w:r>
        <w:rPr>
          <w:rFonts w:hint="eastAsia"/>
        </w:rPr>
        <w:t>　　第一节 风筝进口情况分析</w:t>
      </w:r>
      <w:r>
        <w:rPr>
          <w:rFonts w:hint="eastAsia"/>
        </w:rPr>
        <w:br/>
      </w:r>
      <w:r>
        <w:rPr>
          <w:rFonts w:hint="eastAsia"/>
        </w:rPr>
        <w:t>　　第二节 风筝出口情况分析</w:t>
      </w:r>
      <w:r>
        <w:rPr>
          <w:rFonts w:hint="eastAsia"/>
        </w:rPr>
        <w:br/>
      </w:r>
      <w:r>
        <w:rPr>
          <w:rFonts w:hint="eastAsia"/>
        </w:rPr>
        <w:t>　　第三节 影响风筝进出口因素分析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一、2023年影响风筝行业运行的有利因素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二、2023年影响风筝行业运行的稳定因素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三、2023年影响风筝行业运行的不利因素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四、2023年我国风筝行业发展面临的挑战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五、2023年我国风筝行业发展面临的机遇</w:t>
      </w:r>
      <w:r>
        <w:rPr>
          <w:rFonts w:hint="eastAsia"/>
        </w:rPr>
        <w:br/>
      </w:r>
      <w:r>
        <w:rPr>
          <w:rFonts w:hint="eastAsia"/>
        </w:rPr>
        <w:t>　　第二节 风筝行业投资风险预警</w:t>
      </w:r>
      <w:r>
        <w:rPr>
          <w:rFonts w:hint="eastAsia"/>
        </w:rPr>
        <w:br/>
      </w:r>
      <w:r>
        <w:rPr>
          <w:rFonts w:hint="eastAsia"/>
        </w:rPr>
        <w:t>　　　　一、风筝行业市场风险预测</w:t>
      </w:r>
      <w:r>
        <w:rPr>
          <w:rFonts w:hint="eastAsia"/>
        </w:rPr>
        <w:br/>
      </w:r>
      <w:r>
        <w:rPr>
          <w:rFonts w:hint="eastAsia"/>
        </w:rPr>
        <w:t>　　　　二、风筝行业政策风险预测</w:t>
      </w:r>
      <w:r>
        <w:rPr>
          <w:rFonts w:hint="eastAsia"/>
        </w:rPr>
        <w:br/>
      </w:r>
      <w:r>
        <w:rPr>
          <w:rFonts w:hint="eastAsia"/>
        </w:rPr>
        <w:t>　　　　三、风筝行业经营风险预测</w:t>
      </w:r>
      <w:r>
        <w:rPr>
          <w:rFonts w:hint="eastAsia"/>
        </w:rPr>
        <w:br/>
      </w:r>
      <w:r>
        <w:rPr>
          <w:rFonts w:hint="eastAsia"/>
        </w:rPr>
        <w:t>　　　　四、风筝行业技术风险预测</w:t>
      </w:r>
      <w:r>
        <w:rPr>
          <w:rFonts w:hint="eastAsia"/>
        </w:rPr>
        <w:br/>
      </w:r>
      <w:r>
        <w:rPr>
          <w:rFonts w:hint="eastAsia"/>
        </w:rPr>
        <w:t>　　　　五、风筝行业竞争风险预测</w:t>
      </w:r>
      <w:r>
        <w:rPr>
          <w:rFonts w:hint="eastAsia"/>
        </w:rPr>
        <w:br/>
      </w:r>
      <w:r>
        <w:rPr>
          <w:rFonts w:hint="eastAsia"/>
        </w:rPr>
        <w:t>　　　　六、风筝行业其他风险预测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风筝投资建议</w:t>
      </w:r>
      <w:r>
        <w:rPr>
          <w:rFonts w:hint="eastAsia"/>
        </w:rPr>
        <w:br/>
      </w:r>
      <w:r>
        <w:rPr>
          <w:rFonts w:hint="eastAsia"/>
        </w:rPr>
        <w:t>　　第一节 风筝行业投资环境分析</w:t>
      </w:r>
      <w:r>
        <w:rPr>
          <w:rFonts w:hint="eastAsia"/>
        </w:rPr>
        <w:br/>
      </w:r>
      <w:r>
        <w:rPr>
          <w:rFonts w:hint="eastAsia"/>
        </w:rPr>
        <w:t>　　第二节 风筝行业投资进入壁垒分析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风筝行业历程</w:t>
      </w:r>
      <w:r>
        <w:rPr>
          <w:rFonts w:hint="eastAsia"/>
        </w:rPr>
        <w:br/>
      </w:r>
      <w:r>
        <w:rPr>
          <w:rFonts w:hint="eastAsia"/>
        </w:rPr>
        <w:t>　　图表 风筝行业生命周期</w:t>
      </w:r>
      <w:r>
        <w:rPr>
          <w:rFonts w:hint="eastAsia"/>
        </w:rPr>
        <w:br/>
      </w:r>
      <w:r>
        <w:rPr>
          <w:rFonts w:hint="eastAsia"/>
        </w:rPr>
        <w:t>　　图表 风筝行业产业链分析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2018-2023年中国风筝出口金额分析</w:t>
      </w:r>
      <w:r>
        <w:rPr>
          <w:rFonts w:hint="eastAsia"/>
        </w:rPr>
        <w:br/>
      </w:r>
      <w:r>
        <w:rPr>
          <w:rFonts w:hint="eastAsia"/>
        </w:rPr>
        <w:t>　　图表 2023年中国风筝进口国家及地区分析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08097d7004630" w:history="1">
        <w:r>
          <w:rPr>
            <w:rStyle w:val="Hyperlink"/>
          </w:rPr>
          <w:t>全球与中国风筝市场全面调研与发展趋势报告（2023-2029年）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08097d7004630" w:history="1">
        <w:r>
          <w:rPr>
            <w:rStyle w:val="Hyperlink"/>
          </w:rPr>
          <w:t>https://www.20087.com/7/86/FengZhengHangYeFaZhanQuShi.html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热点：在线播放风筝、风筝阅读题、风筝2017、风筝影评下载、风筝原版、风筝电视剧46集免费观看完整版、风筝演员表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d99460901492c" w:history="1">
      <w:r>
        <w:rPr>
          <w:rStyle w:val="Hyperlink"/>
        </w:rPr>
        <w:t>全球与中国风筝市场全面调研与发展趋势报告（2023-2029年）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engZhengHangYeFaZhanQuShi.html" TargetMode="External" Id="R19608097d700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engZhengHangYeFaZhanQuShi.html" TargetMode="External" Id="Rc64d9946090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2023-03-26T05:31:00Z</dcterms:created>
  <dcterms:modified xsi:type="dcterms:W3CDTF">2023-03-26T06:31:00Z</dcterms:modified>
  <dc:subject>全球与中国风筝市场全面调研与发展趋势报告（2023-2029年）</dc:subject>
  <dc:title>全球与中国风筝市场全面调研与发展趋势报告（2023-2029年）</dc:title>
  <cp:keywords>全球与中国风筝市场全面调研与发展趋势报告（2023-2029年）</cp:keywords>
  <dc:description>全球与中国风筝市场全面调研与发展趋势报告（2023-2029年）</dc:description>
</cp:coreProperties>
</file>