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352c534e040a1" w:history="1">
              <w:r>
                <w:rPr>
                  <w:rStyle w:val="Hyperlink"/>
                </w:rPr>
                <w:t>2023-2029年中国儿童体育培训行业分析与发展趋势研究报告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352c534e040a1" w:history="1">
              <w:r>
                <w:rPr>
                  <w:rStyle w:val="Hyperlink"/>
                </w:rPr>
                <w:t>2023-2029年中国儿童体育培训行业分析与发展趋势研究报告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a352c534e040a1" w:history="1">
                <w:r>
                  <w:rPr>
                    <w:rStyle w:val="Hyperlink"/>
                  </w:rPr>
                  <w:t>https://www.20087.com/8/36/ErTongTiYuPeiXunHangYeFaZhanQuShi.html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体育培训近年来在全球范围内蓬勃发展，受到家长和社会的高度重视。培训项目涵盖了足球、篮球、游泳、体操等多种运动，旨在培养儿童的身体素质、团队协作能力和心理素质。目前，培训模式趋于多元化，既有线下实体课程，也有在线直播、录播课程，以及结合虚拟现实（VR）、增强现实（AR）技术的沉浸式体验课程。</w:t>
      </w:r>
      <w:r>
        <w:rPr>
          <w:rFonts w:hint="eastAsia"/>
        </w:rPr>
        <w:br/>
      </w:r>
      <w:r>
        <w:rPr>
          <w:rFonts w:hint="eastAsia"/>
        </w:rPr>
        <w:t>　　未来，儿童体育培训将更加注重个性化教学和综合素质培养。利用大数据分析，培训机构可以为每位学员提供定制化的训练计划，实现精准教学。同时，融合教育理念，将体育技能学习与生活教育、心理健康教育相结合，促进儿童全面发展。随着科技的进步，智能化设备和软件的应用将使训练效果评估更加科学、及时，进一步提升培训质量和效率。此外，家庭与社区体育教育资源的整合，以及跨文化交流项目的增加，也将是未来儿童体育培训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352c534e040a1" w:history="1">
        <w:r>
          <w:rPr>
            <w:rStyle w:val="Hyperlink"/>
          </w:rPr>
          <w:t>2023-2029年中国儿童体育培训行业分析与发展趋势研究报告</w:t>
        </w:r>
      </w:hyperlink>
      <w:r>
        <w:rPr>
          <w:rFonts w:hint="eastAsia"/>
        </w:rPr>
        <w:t>》专业、系统地分析了儿童体育培训行业现状，包括市场需求、市场规模及价格动态，全面梳理了儿童体育培训产业链结构，并对儿童体育培训细分市场进行了探究。儿童体育培训报告基于详实数据，科学预测了儿童体育培训市场发展前景和发展趋势，同时剖析了儿童体育培训品牌竞争、市场集中度以及重点企业的市场地位。在识别风险与机遇的基础上，儿童体育培训报告提出了针对性的发展策略和建议。儿童体育培训报告为儿童体育培训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儿童体育培训产业概述</w:t>
      </w:r>
      <w:r>
        <w:rPr>
          <w:rFonts w:hint="eastAsia"/>
        </w:rPr>
        <w:br/>
      </w:r>
      <w:r>
        <w:rPr>
          <w:rFonts w:hint="eastAsia"/>
        </w:rPr>
        <w:t>　　第一节 儿童体育培训定义</w:t>
      </w:r>
      <w:r>
        <w:rPr>
          <w:rFonts w:hint="eastAsia"/>
        </w:rPr>
        <w:br/>
      </w:r>
      <w:r>
        <w:rPr>
          <w:rFonts w:hint="eastAsia"/>
        </w:rPr>
        <w:t>　　第二节 儿童体育培训行业特点</w:t>
      </w:r>
      <w:r>
        <w:rPr>
          <w:rFonts w:hint="eastAsia"/>
        </w:rPr>
        <w:br/>
      </w:r>
      <w:r>
        <w:rPr>
          <w:rFonts w:hint="eastAsia"/>
        </w:rPr>
        <w:t>　　第三节 儿童体育培训产业链分析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中国儿童体育培训行业运行环境分析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中国儿童体育培训运行经济环境分析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中国儿童体育培训产业政策环境分析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一、儿童体育培训行业监管体制</w:t>
      </w:r>
      <w:r>
        <w:rPr>
          <w:rFonts w:hint="eastAsia"/>
        </w:rPr>
        <w:br/>
      </w:r>
      <w:r>
        <w:rPr>
          <w:rFonts w:hint="eastAsia"/>
        </w:rPr>
        <w:t>　　　　二、儿童体育培训行业主要法规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三、主要儿童体育培训产业政策</w:t>
      </w:r>
      <w:r>
        <w:rPr>
          <w:rFonts w:hint="eastAsia"/>
        </w:rPr>
        <w:br/>
      </w:r>
      <w:r>
        <w:rPr>
          <w:rFonts w:hint="eastAsia"/>
        </w:rPr>
        <w:t>　　第三节 中国儿童体育培训产业社会环境分析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国外儿童体育培训行业发展态势分析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国外儿童体育培训市场发展现状分析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国外主要国家儿童体育培训市场现状</w:t>
      </w:r>
      <w:r>
        <w:rPr>
          <w:rFonts w:hint="eastAsia"/>
        </w:rPr>
        <w:br/>
      </w:r>
      <w:r>
        <w:rPr>
          <w:rFonts w:hint="eastAsia"/>
        </w:rPr>
        <w:t>　　第三节 国外儿童体育培训行业发展趋势预测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中国儿童体育培训行业市场分析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2017-2022年中国儿童体育培训行业规模情况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2017-2022年中国儿童体育培训市场规模情况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2017-2022年中国儿童体育培训行业盈利情况分析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2017-2022年中国儿童体育培训市场需求状况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2017-2022年中国儿童体育培训行业市场供给状况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2017-2022年儿童体育培训行业市场供需平衡状况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中国重点地区儿童体育培训行业市场调研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重点地区（一）儿童体育培训市场调研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重点地区（二）儿童体育培训市场调研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重点地区（三）儿童体育培训市场调研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重点地区（四）儿童体育培训市场调研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重点地区（五）儿童体育培训市场调研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中国儿童体育培训行业价格走势及影响因素分析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国内儿童体育培训行业价格回顾</w:t>
      </w:r>
      <w:r>
        <w:rPr>
          <w:rFonts w:hint="eastAsia"/>
        </w:rPr>
        <w:br/>
      </w:r>
      <w:r>
        <w:rPr>
          <w:rFonts w:hint="eastAsia"/>
        </w:rPr>
        <w:t>　　第二节 国内儿童体育培训行业价格走势预测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国内儿童体育培训行业价格影响因素分析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中国儿童体育培训行业客户调研</w:t>
      </w:r>
      <w:r>
        <w:rPr>
          <w:rFonts w:hint="eastAsia"/>
        </w:rPr>
        <w:br/>
      </w:r>
      <w:r>
        <w:rPr>
          <w:rFonts w:hint="eastAsia"/>
        </w:rPr>
        <w:t>　　　　一、儿童体育培训行业客户偏好调查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二、客户对儿童体育培训品牌的首要认知渠道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三、儿童体育培训品牌忠诚度调查</w:t>
      </w:r>
      <w:r>
        <w:rPr>
          <w:rFonts w:hint="eastAsia"/>
        </w:rPr>
        <w:br/>
      </w:r>
      <w:r>
        <w:rPr>
          <w:rFonts w:hint="eastAsia"/>
        </w:rPr>
        <w:t>　　　　四、儿童体育培训行业客户消费理念调研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中国儿童体育培训行业竞争格局分析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2022年儿童体育培训行业集中度分析</w:t>
      </w:r>
      <w:r>
        <w:rPr>
          <w:rFonts w:hint="eastAsia"/>
        </w:rPr>
        <w:br/>
      </w:r>
      <w:r>
        <w:rPr>
          <w:rFonts w:hint="eastAsia"/>
        </w:rPr>
        <w:t>　　　　一、儿童体育培训市场集中度分析</w:t>
      </w:r>
      <w:r>
        <w:rPr>
          <w:rFonts w:hint="eastAsia"/>
        </w:rPr>
        <w:br/>
      </w:r>
      <w:r>
        <w:rPr>
          <w:rFonts w:hint="eastAsia"/>
        </w:rPr>
        <w:t>　　　　二、儿童体育培训企业集中度分析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2021-2022年儿童体育培训行业竞争格局分析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一、儿童体育培训行业竞争策略分析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二、儿童体育培训行业竞争格局展望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三、我国儿童体育培训市场竞争趋势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儿童体育培训行业重点企业发展调研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儿童体育培训行业企业经营策略研究分析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儿童体育培训企业多样化经营策略分析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一、儿童体育培训企业多样化经营情况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二、现行儿童体育培训行业多样化经营的方向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大型儿童体育培训企业集团未来发展策略分析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对中小儿童体育培训企业生产经营的建议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儿童体育培训行业投资风险与控制策略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儿童体育培训行业SWOT模型分析</w:t>
      </w:r>
      <w:r>
        <w:rPr>
          <w:rFonts w:hint="eastAsia"/>
        </w:rPr>
        <w:br/>
      </w:r>
      <w:r>
        <w:rPr>
          <w:rFonts w:hint="eastAsia"/>
        </w:rPr>
        <w:t>　　　　一、儿童体育培训行业优势分析</w:t>
      </w:r>
      <w:r>
        <w:rPr>
          <w:rFonts w:hint="eastAsia"/>
        </w:rPr>
        <w:br/>
      </w:r>
      <w:r>
        <w:rPr>
          <w:rFonts w:hint="eastAsia"/>
        </w:rPr>
        <w:t>　　　　二、儿童体育培训行业劣势分析</w:t>
      </w:r>
      <w:r>
        <w:rPr>
          <w:rFonts w:hint="eastAsia"/>
        </w:rPr>
        <w:br/>
      </w:r>
      <w:r>
        <w:rPr>
          <w:rFonts w:hint="eastAsia"/>
        </w:rPr>
        <w:t>　　　　三、儿童体育培训行业机会分析</w:t>
      </w:r>
      <w:r>
        <w:rPr>
          <w:rFonts w:hint="eastAsia"/>
        </w:rPr>
        <w:br/>
      </w:r>
      <w:r>
        <w:rPr>
          <w:rFonts w:hint="eastAsia"/>
        </w:rPr>
        <w:t>　　　　四、儿童体育培训行业风险分析</w:t>
      </w:r>
      <w:r>
        <w:rPr>
          <w:rFonts w:hint="eastAsia"/>
        </w:rPr>
        <w:br/>
      </w:r>
      <w:r>
        <w:rPr>
          <w:rFonts w:hint="eastAsia"/>
        </w:rPr>
        <w:t>　　第二节 儿童体育培训行业投资风险及控制策略分析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一、儿童体育培训市场风险及控制策略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二、儿童体育培训行业政策风险及控制策略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三、儿童体育培训行业经营风险及控制策略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四、儿童体育培训同业竞争风险及控制策略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五、儿童体育培训行业其他风险及控制策略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2023-2029年中国儿童体育培训行业投资潜力及发展趋势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2023-2029年儿童体育培训行业投资潜力分析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一、儿童体育培训行业重点可投资领域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二、儿童体育培训行业目标市场需求潜力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三、儿童体育培训行业投资潜力综合评判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中-智林－2023-2029年中国儿童体育培训行业发展趋势分析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一、2023年儿童体育培训市场前景分析</w:t>
      </w:r>
      <w:r>
        <w:rPr>
          <w:rFonts w:hint="eastAsia"/>
        </w:rPr>
        <w:br/>
      </w:r>
      <w:r>
        <w:rPr>
          <w:rFonts w:hint="eastAsia"/>
        </w:rPr>
        <w:t>　　　　二、2023年儿童体育培训发展趋势预测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三、2023-2029年我国儿童体育培训行业发展剖析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五、未来儿童体育培训行业发展变局剖析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儿童体育培训行业历程</w:t>
      </w:r>
      <w:r>
        <w:rPr>
          <w:rFonts w:hint="eastAsia"/>
        </w:rPr>
        <w:br/>
      </w:r>
      <w:r>
        <w:rPr>
          <w:rFonts w:hint="eastAsia"/>
        </w:rPr>
        <w:t>　　图表 儿童体育培训行业生命周期</w:t>
      </w:r>
      <w:r>
        <w:rPr>
          <w:rFonts w:hint="eastAsia"/>
        </w:rPr>
        <w:br/>
      </w:r>
      <w:r>
        <w:rPr>
          <w:rFonts w:hint="eastAsia"/>
        </w:rPr>
        <w:t>　　图表 儿童体育培训行业产业链分析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2017-2022年儿童体育培训行业市场容量统计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2017-2022年中国儿童体育培训行业市场规模及增长情况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2017-2022年中国儿童体育培训行业销售收入分析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2017-2022年中国儿童体育培训行业盈利情况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2017-2022年中国儿童体育培训行业利润总额分析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2017-2022年中国儿童体育培训行业企业数量情况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2017-2022年中国儿童体育培训行业企业平均规模情况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2017-2022年中国儿童体育培训行业竞争力分析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2017-2022年中国儿童体育培训行业盈利能力分析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2017-2022年中国儿童体育培训行业运营能力分析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2017-2022年中国儿童体育培训行业偿债能力分析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2017-2022年中国儿童体育培训行业发展能力分析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2017-2022年中国儿童体育培训行业经营效益分析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**地区儿童体育培训市场规模及增长情况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**地区儿童体育培训行业市场需求情况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**地区儿童体育培训市场规模及增长情况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**地区儿童体育培训行业市场需求情况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**地区儿童体育培训市场规模及增长情况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**地区儿童体育培训行业市场需求情况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儿童体育培训重点企业（一）基本信息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儿童体育培训重点企业（一）经营情况分析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儿童体育培训重点企业（一）盈利能力情况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儿童体育培训重点企业（一）偿债能力情况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儿童体育培训重点企业（一）运营能力情况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儿童体育培训重点企业（一）成长能力情况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儿童体育培训重点企业（二）基本信息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儿童体育培训重点企业（二）经营情况分析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儿童体育培训重点企业（二）盈利能力情况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儿童体育培训重点企业（二）偿债能力情况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儿童体育培训重点企业（二）运营能力情况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儿童体育培训重点企业（二）成长能力情况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2023-2029年中国儿童体育培训行业市场容量预测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2023-2029年中国儿童体育培训行业市场规模预测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2023-2029年中国儿童体育培训市场前景分析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2023-2029年中国儿童体育培训行业发展趋势预测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352c534e040a1" w:history="1">
        <w:r>
          <w:rPr>
            <w:rStyle w:val="Hyperlink"/>
          </w:rPr>
          <w:t>2023-2029年中国儿童体育培训行业分析与发展趋势研究报告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a352c534e040a1" w:history="1">
        <w:r>
          <w:rPr>
            <w:rStyle w:val="Hyperlink"/>
          </w:rPr>
          <w:t>https://www.20087.com/8/36/ErTongTiYuPeiXunHangYeFaZhanQuShi.html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770dc1936450a" w:history="1">
      <w:r>
        <w:rPr>
          <w:rStyle w:val="Hyperlink"/>
        </w:rPr>
        <w:t>2023-2029年中国儿童体育培训行业分析与发展趋势研究报告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ErTongTiYuPeiXunHangYeFaZhanQuShi.html" TargetMode="External" Id="R01a352c534e0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ErTongTiYuPeiXunHangYeFaZhanQuShi.html" TargetMode="External" Id="Rd0f770dc1936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2023-01-12T08:55:45Z</dcterms:created>
  <dcterms:modified xsi:type="dcterms:W3CDTF">2023-01-12T09:55:45Z</dcterms:modified>
  <dc:subject>2023-2029年中国儿童体育培训行业分析与发展趋势研究报告</dc:subject>
  <dc:title>2023-2029年中国儿童体育培训行业分析与发展趋势研究报告</dc:title>
  <cp:keywords>2023-2029年中国儿童体育培训行业分析与发展趋势研究报告</cp:keywords>
  <dc:description>2023-2029年中国儿童体育培训行业分析与发展趋势研究报告</dc:description>
</cp:coreProperties>
</file>