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1eb0765e84e33" w:history="1">
              <w:r>
                <w:rPr>
                  <w:rStyle w:val="Hyperlink"/>
                </w:rPr>
                <w:t>2025-2031年全球与中国免结账零售市场现状调研及前景趋势预测报告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1eb0765e84e33" w:history="1">
              <w:r>
                <w:rPr>
                  <w:rStyle w:val="Hyperlink"/>
                </w:rPr>
                <w:t>2025-2031年全球与中国免结账零售市场现状调研及前景趋势预测报告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1eb0765e84e33" w:history="1">
                <w:r>
                  <w:rPr>
                    <w:rStyle w:val="Hyperlink"/>
                  </w:rPr>
                  <w:t>https://www.20087.com/8/26/MianJieZhangLingShouDeXianZhuangYuQianJing.html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结账零售是一种新兴的购物模式，允许顾客直接拿取商品后离开店铺，无需经过传统的收银环节。这一模式依赖于计算机视觉、传感器融合等先进技术实现无人值守购物体验，极大提高了交易效率。目前，亚马逊Go等公司已经推出了类似概念店，吸引了众多目光。不过，初期投资大、隐私保护等问题仍是该模式面临的主要挑战。</w:t>
      </w:r>
      <w:r>
        <w:rPr>
          <w:rFonts w:hint="eastAsia"/>
        </w:rPr>
        <w:br/>
      </w:r>
      <w:r>
        <w:rPr>
          <w:rFonts w:hint="eastAsia"/>
        </w:rPr>
        <w:t>　　未来，免结账零售将更加普及与人性化。一方面，随着技术进步，系统识别准确率将进一步提高，减少误判情况发生，同时优化用户界面设计，简化注册和支付流程，提升整体购物体验；另一方面，强化数据安全管理机制，充分尊重并保护消费者个人信息，建立透明公开的数据使用政策。此外，探索更多增值服务，如个性推荐、即时优惠推送等，增加顾客粘性。同时，鼓励跨行业合作，整合供应链上下游资源，打造完整的智慧零售生态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01eb0765e84e33" w:history="1">
        <w:r>
          <w:rPr>
            <w:rStyle w:val="Hyperlink"/>
          </w:rPr>
          <w:t>2025-2031年全球与中国免结账零售市场现状调研及前景趋势预测报告</w:t>
        </w:r>
      </w:hyperlink>
      <w:r>
        <w:rPr>
          <w:rFonts w:hint="eastAsia"/>
        </w:rPr>
        <w:t>全面分析了免结账零售行业的市场规模、需求和价格动态，同时对免结账零售产业链进行了探讨。报告客观描述了免结账零售行业现状，审慎预测了免结账零售市场前景及发展趋势。此外，报告还聚焦于免结账零售重点企业，剖析了市场竞争格局、集中度以及品牌影响力，并对免结账零售细分市场进行了研究。免结账零售报告以专业、科学的视角，为投资者和行业决策者提供了权威的市场洞察与决策参考，是免结账零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免结账零售市场概述</w:t>
      </w:r>
      <w:r>
        <w:rPr>
          <w:rFonts w:hint="eastAsia"/>
        </w:rPr>
        <w:br/>
      </w:r>
      <w:r>
        <w:rPr>
          <w:rFonts w:hint="eastAsia"/>
        </w:rPr>
        <w:t>　　1.1 免结账零售市场概述</w:t>
      </w:r>
      <w:r>
        <w:rPr>
          <w:rFonts w:hint="eastAsia"/>
        </w:rPr>
        <w:br/>
      </w:r>
      <w:r>
        <w:rPr>
          <w:rFonts w:hint="eastAsia"/>
        </w:rPr>
        <w:t>　　1.2 不同产品类型免结账零售分析</w:t>
      </w:r>
      <w:r>
        <w:rPr>
          <w:rFonts w:hint="eastAsia"/>
        </w:rPr>
        <w:br/>
      </w:r>
      <w:r>
        <w:rPr>
          <w:rFonts w:hint="eastAsia"/>
        </w:rPr>
        <w:t>　　　　1.2.1 传感器</w:t>
      </w:r>
      <w:r>
        <w:rPr>
          <w:rFonts w:hint="eastAsia"/>
        </w:rPr>
        <w:br/>
      </w:r>
      <w:r>
        <w:rPr>
          <w:rFonts w:hint="eastAsia"/>
        </w:rPr>
        <w:t>　　　　1.2.2 执行器</w:t>
      </w:r>
      <w:r>
        <w:rPr>
          <w:rFonts w:hint="eastAsia"/>
        </w:rPr>
        <w:br/>
      </w:r>
      <w:r>
        <w:rPr>
          <w:rFonts w:hint="eastAsia"/>
        </w:rPr>
        <w:t>　　　　1.2.3 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全球市场不同产品类型免结账零售销售额对比（2020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全球不同产品类型免结账零售销售额及市场份额（2020-2025）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全球不同产品类型免结账零售销售额预测（2026-2031）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中国不同产品类型免结账零售销售额及市场份额（2020-2025）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中国不同产品类型免结账零售销售额预测（2026-2031）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从不同应用，免结账零售主要包括如下几个方面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杂货店</w:t>
      </w:r>
      <w:r>
        <w:rPr>
          <w:rFonts w:hint="eastAsia"/>
        </w:rPr>
        <w:br/>
      </w:r>
      <w:r>
        <w:rPr>
          <w:rFonts w:hint="eastAsia"/>
        </w:rPr>
        <w:t>　　　　2.1.2 便利店</w:t>
      </w:r>
      <w:r>
        <w:rPr>
          <w:rFonts w:hint="eastAsia"/>
        </w:rPr>
        <w:br/>
      </w:r>
      <w:r>
        <w:rPr>
          <w:rFonts w:hint="eastAsia"/>
        </w:rPr>
        <w:t>　　　　2.1.3 超级市场</w:t>
      </w:r>
      <w:r>
        <w:rPr>
          <w:rFonts w:hint="eastAsia"/>
        </w:rPr>
        <w:br/>
      </w:r>
      <w:r>
        <w:rPr>
          <w:rFonts w:hint="eastAsia"/>
        </w:rPr>
        <w:t>　　　　2.1.4 百货商店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全球市场不同应用免结账零售销售额对比（2020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全球不同应用免结账零售销售额及市场份额（2020-2025）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全球不同应用免结账零售销售额预测（2026-2031）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中国不同应用免结账零售销售额及市场份额（2020-2025）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中国不同应用免结账零售销售额预测（2026-2031）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全球免结账零售主要地区分析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全球主要地区免结账零售市场规模分析：2020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全球主要地区免结账零售销售额及份额（2020-2025年）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全球主要地区免结账零售销售额及份额预测（2026-2031）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东南亚免结账零售销售额及预测（2020-2031）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印度免结账零售销售额及预测（2020-2031）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全球主要企业免结账零售销售额及市场份额</w:t>
      </w:r>
      <w:r>
        <w:rPr>
          <w:rFonts w:hint="eastAsia"/>
        </w:rPr>
        <w:br/>
      </w:r>
      <w:r>
        <w:rPr>
          <w:rFonts w:hint="eastAsia"/>
        </w:rPr>
        <w:t>　　4.2 全球免结账零售主要企业竞争态势</w:t>
      </w:r>
      <w:r>
        <w:rPr>
          <w:rFonts w:hint="eastAsia"/>
        </w:rPr>
        <w:br/>
      </w:r>
      <w:r>
        <w:rPr>
          <w:rFonts w:hint="eastAsia"/>
        </w:rPr>
        <w:t>　　　　4.2.1 免结账零售行业集中度分析：2024年全球Top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全球免结账零售第一梯队、第二梯队和第三梯队企业及市场份额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2024年全球主要厂商免结账零售收入排名</w:t>
      </w:r>
      <w:r>
        <w:rPr>
          <w:rFonts w:hint="eastAsia"/>
        </w:rPr>
        <w:br/>
      </w:r>
      <w:r>
        <w:rPr>
          <w:rFonts w:hint="eastAsia"/>
        </w:rPr>
        <w:t>　　4.4 全球主要厂商免结账零售总部及市场区域分布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全球主要厂商免结账零售产品类型及应用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全球主要厂商免结账零售商业化日期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免结账零售全球领先企业SWOT分析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中国市场免结账零售主要企业分析</w:t>
      </w:r>
      <w:r>
        <w:rPr>
          <w:rFonts w:hint="eastAsia"/>
        </w:rPr>
        <w:br/>
      </w:r>
      <w:r>
        <w:rPr>
          <w:rFonts w:hint="eastAsia"/>
        </w:rPr>
        <w:t>　　5.1 中国免结账零售销售额及市场份额（2020-2025）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中国免结账零售Top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6.5.3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免结账零售产品及服务介绍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免结账零售行业发展机遇及主要驱动因素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免结账零售行业发展面临的风险</w:t>
      </w:r>
      <w:r>
        <w:rPr>
          <w:rFonts w:hint="eastAsia"/>
        </w:rPr>
        <w:br/>
      </w:r>
      <w:r>
        <w:rPr>
          <w:rFonts w:hint="eastAsia"/>
        </w:rPr>
        <w:t>　　7.3 免结账零售行业政策分析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传感器主要企业列表</w:t>
      </w:r>
      <w:r>
        <w:rPr>
          <w:rFonts w:hint="eastAsia"/>
        </w:rPr>
        <w:br/>
      </w:r>
      <w:r>
        <w:rPr>
          <w:rFonts w:hint="eastAsia"/>
        </w:rPr>
        <w:t>　　表 2： 执行器主要企业列表</w:t>
      </w:r>
      <w:r>
        <w:rPr>
          <w:rFonts w:hint="eastAsia"/>
        </w:rPr>
        <w:br/>
      </w:r>
      <w:r>
        <w:rPr>
          <w:rFonts w:hint="eastAsia"/>
        </w:rPr>
        <w:t>　　表 3： 相机主要企业列表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全球市场不同产品类型免结账零售销售额及增长率对比（2020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全球不同产品类型免结账零售销售额列表（2020-2025）&amp;（百万美元）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全球不同产品类型免结账零售销售额市场份额列表（2020-2025）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全球不同产品类型免结账零售销售额预测（2026-2031）&amp;（百万美元）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全球不同产品类型免结账零售销售额市场份额预测（2026-2031）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中国不同产品类型免结账零售销售额列表（2020-2025）&amp;（百万美元）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中国不同产品类型免结账零售销售额市场份额列表（2020-2025）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中国不同产品类型免结账零售销售额预测（2026-2031）&amp;（百万美元）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中国不同产品类型免结账零售销售额市场份额预测（2026-2031）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全球市场不同应用免结账零售销售额及增长率对比（2020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全球不同应用免结账零售销售额列表（2020-2025）&amp;（百万美元）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全球不同应用免结账零售销售额市场份额列表（2020-2025）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全球不同应用免结账零售销售额预测（2026-2031）&amp;（百万美元）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全球不同应用免结账零售市场份额预测（2026-2031）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中国不同应用免结账零售销售额列表（2020-2025）&amp;（百万美元）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中国不同应用免结账零售销售额市场份额列表（2020-2025）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中国不同应用免结账零售销售额预测（2026-2031）&amp;（百万美元）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中国不同应用免结账零售销售额市场份额预测（2026-2031）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全球主要地区免结账零售销售额：（2020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全球主要地区免结账零售销售额列表（2020-2025年）&amp;（百万美元）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全球主要地区免结账零售销售额及份额列表（2020-2025年）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全球主要地区免结账零售销售额列表预测（2026-2031）&amp;（百万美元）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全球主要地区免结账零售销售额及份额列表预测（2026-2031）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全球主要企业免结账零售销售额（2020-2025）&amp;（百万美元）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全球主要企业免结账零售销售额份额对比（2020-2025）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2024年全球免结账零售主要厂商市场地位（第一梯队、第二梯队和第三梯队）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2024年全球主要厂商免结账零售收入排名（百万美元）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全球主要厂商免结账零售总部及市场区域分布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全球主要厂商免结账零售产品类型及应用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全球主要厂商免结账零售商业化日期</w:t>
      </w:r>
      <w:r>
        <w:rPr>
          <w:rFonts w:hint="eastAsia"/>
        </w:rPr>
        <w:br/>
      </w:r>
      <w:r>
        <w:rPr>
          <w:rFonts w:hint="eastAsia"/>
        </w:rPr>
        <w:t>　　表 35： 全球免结账零售市场投资、并购等现状分析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中国主要企业免结账零售销售额列表（2020-2025）&amp;（百万美元）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中国主要企业免结账零售销售额份额对比（2020-2025）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免结账零售产品及服务介绍</w:t>
      </w:r>
      <w:r>
        <w:rPr>
          <w:rFonts w:hint="eastAsia"/>
        </w:rPr>
        <w:br/>
      </w:r>
      <w:r>
        <w:rPr>
          <w:rFonts w:hint="eastAsia"/>
        </w:rPr>
        <w:t>　　表 59：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公司简介及主要业务</w:t>
      </w:r>
      <w:r>
        <w:rPr>
          <w:rFonts w:hint="eastAsia"/>
        </w:rPr>
        <w:br/>
      </w:r>
      <w:r>
        <w:rPr>
          <w:rFonts w:hint="eastAsia"/>
        </w:rPr>
        <w:t>　　表 61： 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重点企业（9）公司信息、总部、免结账零售市场地位以及主要的竞争对手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免结账零售产品及服务介绍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免结账零售收入及毛利率（2020-2025）&amp;（百万美元）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免结账零售行业发展机遇及主要驱动因素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免结账零售行业发展面临的风险</w:t>
      </w:r>
      <w:r>
        <w:rPr>
          <w:rFonts w:hint="eastAsia"/>
        </w:rPr>
        <w:br/>
      </w:r>
      <w:r>
        <w:rPr>
          <w:rFonts w:hint="eastAsia"/>
        </w:rPr>
        <w:t>　　表 89： 免结账零售行业政策分析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免结账零售产品图片</w:t>
      </w:r>
      <w:r>
        <w:rPr>
          <w:rFonts w:hint="eastAsia"/>
        </w:rPr>
        <w:br/>
      </w:r>
      <w:r>
        <w:rPr>
          <w:rFonts w:hint="eastAsia"/>
        </w:rPr>
        <w:t>　　图 2： 全球市场免结账零售市场规模（销售额），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全球免结账零售市场销售额预测：（百万美元）&amp;（2020-2031）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中国市场免结账零售销售额及未来趋势（2020-2031）&amp;（百万美元）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传感器 产品图片</w:t>
      </w:r>
      <w:r>
        <w:rPr>
          <w:rFonts w:hint="eastAsia"/>
        </w:rPr>
        <w:br/>
      </w:r>
      <w:r>
        <w:rPr>
          <w:rFonts w:hint="eastAsia"/>
        </w:rPr>
        <w:t>　　图 6： 全球传感器规模及增长率（2020-2031）&amp;（百万美元）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执行器产品图片</w:t>
      </w:r>
      <w:r>
        <w:rPr>
          <w:rFonts w:hint="eastAsia"/>
        </w:rPr>
        <w:br/>
      </w:r>
      <w:r>
        <w:rPr>
          <w:rFonts w:hint="eastAsia"/>
        </w:rPr>
        <w:t>　　图 8： 全球执行器规模及增长率（2020-2031）&amp;（百万美元）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相机产品图片</w:t>
      </w:r>
      <w:r>
        <w:rPr>
          <w:rFonts w:hint="eastAsia"/>
        </w:rPr>
        <w:br/>
      </w:r>
      <w:r>
        <w:rPr>
          <w:rFonts w:hint="eastAsia"/>
        </w:rPr>
        <w:t>　　图 10： 全球相机规模及增长率（2020-2031）&amp;（百万美元）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全球不同产品类型免结账零售市场份额2024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全球不同产品类型免结账零售市场份额2020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全球不同产品类型免结账零售市场份额预测2025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中国不同产品类型免结账零售市场份额2020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中国不同产品类型免结账零售市场份额预测2025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杂货店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超级市场</w:t>
      </w:r>
      <w:r>
        <w:rPr>
          <w:rFonts w:hint="eastAsia"/>
        </w:rPr>
        <w:br/>
      </w:r>
      <w:r>
        <w:rPr>
          <w:rFonts w:hint="eastAsia"/>
        </w:rPr>
        <w:t>　　图 21： 百货商店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全球不同应用免结账零售市场份额2024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全球不同应用免结账零售市场份额2020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全球主要地区免结账零售销售额市场份额（2020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印度免结账零售销售额及预测（2020-2031）&amp;（百万美元）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2024年全球前五大厂商免结账零售市场份额</w:t>
      </w:r>
      <w:r>
        <w:rPr>
          <w:rFonts w:hint="eastAsia"/>
        </w:rPr>
        <w:br/>
      </w:r>
      <w:r>
        <w:rPr>
          <w:rFonts w:hint="eastAsia"/>
        </w:rPr>
        <w:t>　　图 33： 2024年全球免结账零售第一梯队、第二梯队和第三梯队厂商及市场份额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免结账零售全球领先企业SWOT分析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2024年中国排名前三和前五免结账零售企业市场份额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1eb0765e84e33" w:history="1">
        <w:r>
          <w:rPr>
            <w:rStyle w:val="Hyperlink"/>
          </w:rPr>
          <w:t>2025-2031年全球与中国免结账零售市场现状调研及前景趋势预测报告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1eb0765e84e33" w:history="1">
        <w:r>
          <w:rPr>
            <w:rStyle w:val="Hyperlink"/>
          </w:rPr>
          <w:t>https://www.20087.com/8/26/MianJieZhangLingShouDeXianZhuangYuQianJing.html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57a20cb34954" w:history="1">
      <w:r>
        <w:rPr>
          <w:rStyle w:val="Hyperlink"/>
        </w:rPr>
        <w:t>2025-2031年全球与中国免结账零售市场现状调研及前景趋势预测报告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ianJieZhangLingShouDeXianZhuangYuQianJing.html" TargetMode="External" Id="R0101eb0765e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ianJieZhangLingShouDeXianZhuangYuQianJing.html" TargetMode="External" Id="R84eb57a20cb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2025-01-29T23:10:18Z</dcterms:created>
  <dcterms:modified xsi:type="dcterms:W3CDTF">2025-01-30T00:10:18Z</dcterms:modified>
  <dc:subject>2025-2031年全球与中国免结账零售市场现状调研及前景趋势预测报告</dc:subject>
  <dc:title>2025-2031年全球与中国免结账零售市场现状调研及前景趋势预测报告</dc:title>
  <cp:keywords>2025-2031年全球与中国免结账零售市场现状调研及前景趋势预测报告</cp:keywords>
  <dc:description>2025-2031年全球与中国免结账零售市场现状调研及前景趋势预测报告</dc:description>
</cp:coreProperties>
</file>