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ed5409ff24f94" w:history="1">
              <w:r>
                <w:rPr>
                  <w:rStyle w:val="Hyperlink"/>
                </w:rPr>
                <w:t>2026-2032年全球与中国异形笔行业研究分析及发展前景报告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ed5409ff24f94" w:history="1">
              <w:r>
                <w:rPr>
                  <w:rStyle w:val="Hyperlink"/>
                </w:rPr>
                <w:t>2026-2032年全球与中国异形笔行业研究分析及发展前景报告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ed5409ff24f94" w:history="1">
                <w:r>
                  <w:rPr>
                    <w:rStyle w:val="Hyperlink"/>
                  </w:rPr>
                  <w:t>https://www.20087.com/8/16/YiXingBiHangYeQianJingFenXi.html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笔是在外观、结构、功能等方面区别于传统圆柱形书写工具的笔类产品，包括卡通笔、人体工学笔、三角笔、多边形笔、可变形笔等，广泛应用于学生、办公人员、设计师等群体。目前，异形笔因其独特的造型设计、符合人体工学的握持体验、个性化功能而受到市场欢迎，尤其在青少年和儿童书写市场中占据一定份额。部分异形笔还集成灯光、音乐、USB接口、计时器等附加功能，提升产品的趣味性和实用性。同时，随着教育理念的转变和家长对儿童书写习惯的重视，异形笔在书写启蒙、矫正握姿等方面的应用价值逐步被认可，推动产品向教育辅助工具方向延伸。</w:t>
      </w:r>
      <w:r>
        <w:rPr>
          <w:rFonts w:hint="eastAsia"/>
        </w:rPr>
        <w:br/>
      </w:r>
      <w:r>
        <w:rPr>
          <w:rFonts w:hint="eastAsia"/>
        </w:rPr>
        <w:t>　　未来，异形笔将向功能多样化、设计个性化、材料环保化方向持续演进。市场调研网认为，随着消费者对书写工具的个性化需求增强，异形笔将进一步融合文化创意、IP形象、潮流元素，提升产品的艺术性和收藏价值。同时，随着智能硬件的发展，异形笔可能集成电子墨水屏、压力感应、无线传输等功能，实现书写内容的数字化记录与分享。此外，环保理念的普及将推动异形笔采用可降解材料、可替换笔芯、模块化设计等方式，减少资源浪费，提升产品可持续性。整体来看，异形笔将在教育、文创、智能硬件等多领域融合发展，成为书写工具市场中具有创新潜力的重要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ed5409ff24f94" w:history="1">
        <w:r>
          <w:rPr>
            <w:rStyle w:val="Hyperlink"/>
          </w:rPr>
          <w:t>2026-2032年全球与中国异形笔行业研究分析及发展前景报告</w:t>
        </w:r>
      </w:hyperlink>
      <w:r>
        <w:rPr>
          <w:rFonts w:hint="eastAsia"/>
        </w:rPr>
        <w:t>》，2025年异形笔行业市场规模达 亿元，预计2032年市场规模将达 亿元，期间年均复合增长率（CAGR）达 %。报告基于对异形笔行业供需变化的长期跟踪研究，采用科学分析方法，系统呈现异形笔行业现状与发展态势。报告涵盖异形笔市场规模、竞争格局、技术发展现状及未来方向等核心内容，分析异形笔重点企业经营状况。通过定量与定性相结合的研究方法，报告对异形笔行业发展前景做出科学预测，识别异形笔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中国异形笔概述</w:t>
      </w:r>
      <w:r>
        <w:rPr>
          <w:rFonts w:hint="eastAsia"/>
        </w:rPr>
        <w:br/>
      </w:r>
      <w:r>
        <w:rPr>
          <w:rFonts w:hint="eastAsia"/>
        </w:rPr>
        <w:t>　　第一节 异形笔行业定义</w:t>
      </w:r>
      <w:r>
        <w:rPr>
          <w:rFonts w:hint="eastAsia"/>
        </w:rPr>
        <w:br/>
      </w:r>
      <w:r>
        <w:rPr>
          <w:rFonts w:hint="eastAsia"/>
        </w:rPr>
        <w:t>　　第二节 异形笔行业发展特性</w:t>
      </w:r>
      <w:r>
        <w:rPr>
          <w:rFonts w:hint="eastAsia"/>
        </w:rPr>
        <w:br/>
      </w:r>
      <w:r>
        <w:rPr>
          <w:rFonts w:hint="eastAsia"/>
        </w:rPr>
        <w:t>　　第三节 异形笔产业链分析</w:t>
      </w:r>
      <w:r>
        <w:rPr>
          <w:rFonts w:hint="eastAsia"/>
        </w:rPr>
        <w:br/>
      </w:r>
      <w:r>
        <w:rPr>
          <w:rFonts w:hint="eastAsia"/>
        </w:rPr>
        <w:t>　　第四节 异形笔行业生命周期分析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中国异形笔行业发展环境分析</w:t>
      </w:r>
      <w:r>
        <w:rPr>
          <w:rFonts w:hint="eastAsia"/>
        </w:rPr>
        <w:br/>
      </w:r>
      <w:r>
        <w:rPr>
          <w:rFonts w:hint="eastAsia"/>
        </w:rPr>
        <w:t>　　第一节 异形笔行业经济环境分析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异形笔行业相关政策、标准</w:t>
      </w:r>
      <w:r>
        <w:rPr>
          <w:rFonts w:hint="eastAsia"/>
        </w:rPr>
        <w:br/>
      </w:r>
      <w:r>
        <w:rPr>
          <w:rFonts w:hint="eastAsia"/>
        </w:rPr>
        <w:t>　　第三节 异形笔行业相关发展规划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2025-2026年异形笔行业技术发展现状及趋势分析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国内外异形笔行业技术差异与原因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全球主要异形笔市场发展概况</w:t>
      </w:r>
      <w:r>
        <w:rPr>
          <w:rFonts w:hint="eastAsia"/>
        </w:rPr>
        <w:br/>
      </w:r>
      <w:r>
        <w:rPr>
          <w:rFonts w:hint="eastAsia"/>
        </w:rPr>
        <w:t>　　第一节 全球异形笔市场发展分析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欧洲地区主要国家异形笔市场概况</w:t>
      </w:r>
      <w:r>
        <w:rPr>
          <w:rFonts w:hint="eastAsia"/>
        </w:rPr>
        <w:br/>
      </w:r>
      <w:r>
        <w:rPr>
          <w:rFonts w:hint="eastAsia"/>
        </w:rPr>
        <w:t>　　第三节 北美地区异形笔市场概况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亚洲地区主要国家异形笔市场概况</w:t>
      </w:r>
      <w:r>
        <w:rPr>
          <w:rFonts w:hint="eastAsia"/>
        </w:rPr>
        <w:br/>
      </w:r>
      <w:r>
        <w:rPr>
          <w:rFonts w:hint="eastAsia"/>
        </w:rPr>
        <w:t>　　第五节 全球异形笔市场发展预测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中国异形笔发展现状</w:t>
      </w:r>
      <w:r>
        <w:rPr>
          <w:rFonts w:hint="eastAsia"/>
        </w:rPr>
        <w:br/>
      </w:r>
      <w:r>
        <w:rPr>
          <w:rFonts w:hint="eastAsia"/>
        </w:rPr>
        <w:t>　　第一节 中国异形笔市场现状分析</w:t>
      </w:r>
      <w:r>
        <w:rPr>
          <w:rFonts w:hint="eastAsia"/>
        </w:rPr>
        <w:br/>
      </w:r>
      <w:r>
        <w:rPr>
          <w:rFonts w:hint="eastAsia"/>
        </w:rPr>
        <w:t>　　第二节 中国异形笔行业产量情况分析及预测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一、异形笔总体产能规模</w:t>
      </w:r>
      <w:r>
        <w:rPr>
          <w:rFonts w:hint="eastAsia"/>
        </w:rPr>
        <w:br/>
      </w:r>
      <w:r>
        <w:rPr>
          <w:rFonts w:hint="eastAsia"/>
        </w:rPr>
        <w:t>　　　　二、异形笔生产区域分布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三、2020-2025年中国异形笔行业产量统计分析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四、2026-2032年中国异形笔行业产量预测分析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中国异形笔市场需求分析及预测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一、中国异形笔市场需求特点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二、2020-2025年中国异形笔市场需求量统计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三、2026-2032年中国异形笔市场需求量预测</w:t>
      </w:r>
      <w:r>
        <w:rPr>
          <w:rFonts w:hint="eastAsia"/>
        </w:rPr>
        <w:br/>
      </w:r>
      <w:r>
        <w:rPr>
          <w:rFonts w:hint="eastAsia"/>
        </w:rPr>
        <w:t>　　第四节 中国异形笔价格趋势分析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二、2026-2032年中国异形笔市场价格走势预测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异形笔市场特性分析</w:t>
      </w:r>
      <w:r>
        <w:rPr>
          <w:rFonts w:hint="eastAsia"/>
        </w:rPr>
        <w:br/>
      </w:r>
      <w:r>
        <w:rPr>
          <w:rFonts w:hint="eastAsia"/>
        </w:rPr>
        <w:t>　　第一节 异形笔行业集中度分析</w:t>
      </w:r>
      <w:r>
        <w:rPr>
          <w:rFonts w:hint="eastAsia"/>
        </w:rPr>
        <w:br/>
      </w:r>
      <w:r>
        <w:rPr>
          <w:rFonts w:hint="eastAsia"/>
        </w:rPr>
        <w:t>　　第二节 异形笔行业SWOT分析</w:t>
      </w:r>
      <w:r>
        <w:rPr>
          <w:rFonts w:hint="eastAsia"/>
        </w:rPr>
        <w:br/>
      </w:r>
      <w:r>
        <w:rPr>
          <w:rFonts w:hint="eastAsia"/>
        </w:rPr>
        <w:t>　　　　一、异形笔行业优势</w:t>
      </w:r>
      <w:r>
        <w:rPr>
          <w:rFonts w:hint="eastAsia"/>
        </w:rPr>
        <w:br/>
      </w:r>
      <w:r>
        <w:rPr>
          <w:rFonts w:hint="eastAsia"/>
        </w:rPr>
        <w:t>　　　　二、异形笔行业劣势</w:t>
      </w:r>
      <w:r>
        <w:rPr>
          <w:rFonts w:hint="eastAsia"/>
        </w:rPr>
        <w:br/>
      </w:r>
      <w:r>
        <w:rPr>
          <w:rFonts w:hint="eastAsia"/>
        </w:rPr>
        <w:t>　　　　三、异形笔行业机会</w:t>
      </w:r>
      <w:r>
        <w:rPr>
          <w:rFonts w:hint="eastAsia"/>
        </w:rPr>
        <w:br/>
      </w:r>
      <w:r>
        <w:rPr>
          <w:rFonts w:hint="eastAsia"/>
        </w:rPr>
        <w:t>　　　　四、异形笔行业风险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2020-2025年异形笔行业经济运行状况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2020-2025年中国异形笔行业盈利能力分析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2020-2025年中国异形笔行业发展能力分析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2020-2025年异形笔行业偿债能力分析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2020-2025年异形笔制造企业数量分析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异形笔行业上、下游市场分析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异形笔行业上游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异形笔行业下游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异形笔行业重点区域市场结构调研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**地区异形笔市场发展分析</w:t>
      </w:r>
      <w:r>
        <w:rPr>
          <w:rFonts w:hint="eastAsia"/>
        </w:rPr>
        <w:br/>
      </w:r>
      <w:r>
        <w:rPr>
          <w:rFonts w:hint="eastAsia"/>
        </w:rPr>
        <w:t>　　第三节 **地区异形笔市场发展分析</w:t>
      </w:r>
      <w:r>
        <w:rPr>
          <w:rFonts w:hint="eastAsia"/>
        </w:rPr>
        <w:br/>
      </w:r>
      <w:r>
        <w:rPr>
          <w:rFonts w:hint="eastAsia"/>
        </w:rPr>
        <w:t>　　第四节 **地区异形笔市场发展分析</w:t>
      </w:r>
      <w:r>
        <w:rPr>
          <w:rFonts w:hint="eastAsia"/>
        </w:rPr>
        <w:br/>
      </w:r>
      <w:r>
        <w:rPr>
          <w:rFonts w:hint="eastAsia"/>
        </w:rPr>
        <w:t>　　第五节 **地区异形笔市场发展分析</w:t>
      </w:r>
      <w:r>
        <w:rPr>
          <w:rFonts w:hint="eastAsia"/>
        </w:rPr>
        <w:br/>
      </w:r>
      <w:r>
        <w:rPr>
          <w:rFonts w:hint="eastAsia"/>
        </w:rPr>
        <w:t>　　第六节 **地区异形笔市场发展分析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2020-2025年中国异形笔进出口分析</w:t>
      </w:r>
      <w:r>
        <w:rPr>
          <w:rFonts w:hint="eastAsia"/>
        </w:rPr>
        <w:br/>
      </w:r>
      <w:r>
        <w:rPr>
          <w:rFonts w:hint="eastAsia"/>
        </w:rPr>
        <w:t>　　第一节 异形笔进口情况分析</w:t>
      </w:r>
      <w:r>
        <w:rPr>
          <w:rFonts w:hint="eastAsia"/>
        </w:rPr>
        <w:br/>
      </w:r>
      <w:r>
        <w:rPr>
          <w:rFonts w:hint="eastAsia"/>
        </w:rPr>
        <w:t>　　第二节 异形笔出口情况分析</w:t>
      </w:r>
      <w:r>
        <w:rPr>
          <w:rFonts w:hint="eastAsia"/>
        </w:rPr>
        <w:br/>
      </w:r>
      <w:r>
        <w:rPr>
          <w:rFonts w:hint="eastAsia"/>
        </w:rPr>
        <w:t>　　第三节 影响异形笔进出口因素分析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异形笔企业多样化经营策略分析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一、异形笔企业多样化经营情况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二、现行异形笔行业多样化经营的方向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大型异形笔企业集团未来发展策略分析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对中小异形笔企业生产经营的建议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一、2026影响异形笔行业运行的有利因素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二、2026影响异形笔行业运行的稳定因素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三、2026影响异形笔行业运行的不利因素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四、2026我国异形笔行业发展面临的挑战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五、2026我国异形笔行业发展面临的机遇</w:t>
      </w:r>
      <w:r>
        <w:rPr>
          <w:rFonts w:hint="eastAsia"/>
        </w:rPr>
        <w:br/>
      </w:r>
      <w:r>
        <w:rPr>
          <w:rFonts w:hint="eastAsia"/>
        </w:rPr>
        <w:t>　　第二节 异形笔行业投资风险预警</w:t>
      </w:r>
      <w:r>
        <w:rPr>
          <w:rFonts w:hint="eastAsia"/>
        </w:rPr>
        <w:br/>
      </w:r>
      <w:r>
        <w:rPr>
          <w:rFonts w:hint="eastAsia"/>
        </w:rPr>
        <w:t>　　　　一、异形笔行业市场风险预测</w:t>
      </w:r>
      <w:r>
        <w:rPr>
          <w:rFonts w:hint="eastAsia"/>
        </w:rPr>
        <w:br/>
      </w:r>
      <w:r>
        <w:rPr>
          <w:rFonts w:hint="eastAsia"/>
        </w:rPr>
        <w:t>　　　　二、异形笔行业政策风险预测</w:t>
      </w:r>
      <w:r>
        <w:rPr>
          <w:rFonts w:hint="eastAsia"/>
        </w:rPr>
        <w:br/>
      </w:r>
      <w:r>
        <w:rPr>
          <w:rFonts w:hint="eastAsia"/>
        </w:rPr>
        <w:t>　　　　三、异形笔行业经营风险预测</w:t>
      </w:r>
      <w:r>
        <w:rPr>
          <w:rFonts w:hint="eastAsia"/>
        </w:rPr>
        <w:br/>
      </w:r>
      <w:r>
        <w:rPr>
          <w:rFonts w:hint="eastAsia"/>
        </w:rPr>
        <w:t>　　　　四、异形笔行业技术风险预测</w:t>
      </w:r>
      <w:r>
        <w:rPr>
          <w:rFonts w:hint="eastAsia"/>
        </w:rPr>
        <w:br/>
      </w:r>
      <w:r>
        <w:rPr>
          <w:rFonts w:hint="eastAsia"/>
        </w:rPr>
        <w:t>　　　　五、异形笔行业竞争风险预测</w:t>
      </w:r>
      <w:r>
        <w:rPr>
          <w:rFonts w:hint="eastAsia"/>
        </w:rPr>
        <w:br/>
      </w:r>
      <w:r>
        <w:rPr>
          <w:rFonts w:hint="eastAsia"/>
        </w:rPr>
        <w:t>　　　　六、异形笔行业其他风险预测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异形笔投资建议</w:t>
      </w:r>
      <w:r>
        <w:rPr>
          <w:rFonts w:hint="eastAsia"/>
        </w:rPr>
        <w:br/>
      </w:r>
      <w:r>
        <w:rPr>
          <w:rFonts w:hint="eastAsia"/>
        </w:rPr>
        <w:t>　　第一节 2026年异形笔市场前景分析</w:t>
      </w:r>
      <w:r>
        <w:rPr>
          <w:rFonts w:hint="eastAsia"/>
        </w:rPr>
        <w:br/>
      </w:r>
      <w:r>
        <w:rPr>
          <w:rFonts w:hint="eastAsia"/>
        </w:rPr>
        <w:t>　　第二节 2026年异形笔发展趋势预测</w:t>
      </w:r>
      <w:r>
        <w:rPr>
          <w:rFonts w:hint="eastAsia"/>
        </w:rPr>
        <w:br/>
      </w:r>
      <w:r>
        <w:rPr>
          <w:rFonts w:hint="eastAsia"/>
        </w:rPr>
        <w:t>　　第三节 异形笔行业投资进入壁垒分析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2020-2025年中国异形笔市场规模及增长情况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2020-2025年中国异形笔行业产量及增长趋势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2026-2032年中国异形笔行业产量预测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2020-2025年中国异形笔行业市场需求及增长情况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2026-2032年中国异形笔行业市场需求预测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2020-2025年中国异形笔行业利润及增长情况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2020-2025年中国异形笔行业出口情况分析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2026-2032年中国异形笔行业产品市场价格走势预测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异形笔重点企业经营情况分析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2026-2032年中国异形笔市场规模预测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2026-2032年中国异形笔行业利润预测</w:t>
      </w:r>
      <w:r>
        <w:rPr>
          <w:rFonts w:hint="eastAsia"/>
        </w:rPr>
        <w:br/>
      </w:r>
      <w:r>
        <w:rPr>
          <w:rFonts w:hint="eastAsia"/>
        </w:rPr>
        <w:t>　　图表 2026年异形笔行业壁垒</w:t>
      </w:r>
      <w:r>
        <w:rPr>
          <w:rFonts w:hint="eastAsia"/>
        </w:rPr>
        <w:br/>
      </w:r>
      <w:r>
        <w:rPr>
          <w:rFonts w:hint="eastAsia"/>
        </w:rPr>
        <w:t>　　图表 2026年异形笔市场前景分析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2026-2032年中国异形笔市场需求预测</w:t>
      </w:r>
      <w:r>
        <w:rPr>
          <w:rFonts w:hint="eastAsia"/>
        </w:rPr>
        <w:br/>
      </w:r>
      <w:r>
        <w:rPr>
          <w:rFonts w:hint="eastAsia"/>
        </w:rPr>
        <w:t>　　图表 2026年异形笔发展趋势预测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ed5409ff24f94" w:history="1">
        <w:r>
          <w:rPr>
            <w:rStyle w:val="Hyperlink"/>
          </w:rPr>
          <w:t>2026-2032年全球与中国异形笔行业研究分析及发展前景报告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ed5409ff24f94" w:history="1">
        <w:r>
          <w:rPr>
            <w:rStyle w:val="Hyperlink"/>
          </w:rPr>
          <w:t>https://www.20087.com/8/16/YiXingBiHangYeQianJingFenXi.html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热点：奇形怪状的笔、异形笔趣阁免费阅读、各种稀奇古怪的笔、异形笔袋、奇异笔是记号笔吗、异形笔记本、奇异笔怎么擦掉、异形笔洗图片大全、蜡笔盒子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3f5140f5445d1" w:history="1">
      <w:r>
        <w:rPr>
          <w:rStyle w:val="Hyperlink"/>
        </w:rPr>
        <w:t>2026-2032年全球与中国异形笔行业研究分析及发展前景报告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XingBiHangYeQianJingFenXi.html" TargetMode="External" Id="R9d9ed5409ff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XingBiHangYeQianJingFenXi.html" TargetMode="External" Id="R4743f5140f54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2026-06-29T07:12:22Z</dcterms:created>
  <dcterms:modified xsi:type="dcterms:W3CDTF">2026-06-29T08:12:22Z</dcterms:modified>
  <dc:subject>2026-2032年全球与中国异形笔行业研究分析及发展前景报告</dc:subject>
  <dc:title>2026-2032年全球与中国异形笔行业研究分析及发展前景报告</dc:title>
  <cp:keywords>2026-2032年全球与中国异形笔行业研究分析及发展前景报告</cp:keywords>
  <dc:description>2026-2032年全球与中国异形笔行业研究分析及发展前景报告</dc:description>
</cp:coreProperties>
</file>