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9b72bc9a14168" w:history="1">
              <w:r>
                <w:rPr>
                  <w:rStyle w:val="Hyperlink"/>
                </w:rPr>
                <w:t>2026-2032年中国K12教育行业调研与前景分析报告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9b72bc9a14168" w:history="1">
              <w:r>
                <w:rPr>
                  <w:rStyle w:val="Hyperlink"/>
                </w:rPr>
                <w:t>2026-2032年中国K12教育行业调研与前景分析报告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9b72bc9a14168" w:history="1">
                <w:r>
                  <w:rPr>
                    <w:rStyle w:val="Hyperlink"/>
                  </w:rPr>
                  <w:t>https://www.20087.com/8/16/K12JiaoYuDeQianJing.html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12教育即幼儿园至高中阶段的基础教育，是国民教育体系的重要组成部分。近年来，随着教育改革的深化和家长对子女教育的重视，K12教育市场呈现出多元化、个性化、在线化的发展趋势。同时，K12教育机构通过引进优质师资、创新教学模式、优化课程设置等措施，提高了教学质量和服务水平。</w:t>
      </w:r>
      <w:r>
        <w:rPr>
          <w:rFonts w:hint="eastAsia"/>
        </w:rPr>
        <w:br/>
      </w:r>
      <w:r>
        <w:rPr>
          <w:rFonts w:hint="eastAsia"/>
        </w:rPr>
        <w:t>　　未来，K12教育将朝着高质量、公平化、智能化方向发展。一方面，通过深化教育改革，均衡教育资源分配，提高教育公平性和包容性，满足不同层次、不同类型的教育需求。同时，利用互联网、大数据、人工智能等技术，实现个性化教学和精准评价，提高教学效果和学生综合素质。另一方面，K12教育机构将加强与学校、家庭、社会的沟通合作，构建家校社共育的良好生态，促进学生全面发展。此外，K12教育还将加强国际交流与合作，借鉴国际先进教育理念和经验，提升中国教育的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9b72bc9a14168" w:history="1">
        <w:r>
          <w:rPr>
            <w:rStyle w:val="Hyperlink"/>
          </w:rPr>
          <w:t>2026-2032年中国K12教育行业调研与前景分析报告</w:t>
        </w:r>
      </w:hyperlink>
      <w:r>
        <w:rPr>
          <w:rFonts w:hint="eastAsia"/>
        </w:rPr>
        <w:t>》系统分析了K12教育行业的市场需求、市场规模及价格动态，全面梳理了K12教育产业链结构，并对K12教育细分市场进行了深入探究。报告基于详实数据，科学预测了K12教育市场前景与发展趋势，重点剖析了品牌竞争格局、市场集中度及重点企业的市场地位。通过SWOT分析，报告识别了行业面临的机遇与风险，并提出了针对性发展策略与建议，为K12教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K12教育产业概述</w:t>
      </w:r>
      <w:r>
        <w:rPr>
          <w:rFonts w:hint="eastAsia"/>
        </w:rPr>
        <w:br/>
      </w:r>
      <w:r>
        <w:rPr>
          <w:rFonts w:hint="eastAsia"/>
        </w:rPr>
        <w:t>　　第一节 K12教育定义</w:t>
      </w:r>
      <w:r>
        <w:rPr>
          <w:rFonts w:hint="eastAsia"/>
        </w:rPr>
        <w:br/>
      </w:r>
      <w:r>
        <w:rPr>
          <w:rFonts w:hint="eastAsia"/>
        </w:rPr>
        <w:t>　　第二节 K12教育行业特点</w:t>
      </w:r>
      <w:r>
        <w:rPr>
          <w:rFonts w:hint="eastAsia"/>
        </w:rPr>
        <w:br/>
      </w:r>
      <w:r>
        <w:rPr>
          <w:rFonts w:hint="eastAsia"/>
        </w:rPr>
        <w:t>　　第三节 K12教育发展历程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2025-2026年中国K12教育行业发展环境分析</w:t>
      </w:r>
      <w:r>
        <w:rPr>
          <w:rFonts w:hint="eastAsia"/>
        </w:rPr>
        <w:br/>
      </w:r>
      <w:r>
        <w:rPr>
          <w:rFonts w:hint="eastAsia"/>
        </w:rPr>
        <w:t>　　第一节 K12教育行业经济环境分析</w:t>
      </w:r>
      <w:r>
        <w:rPr>
          <w:rFonts w:hint="eastAsia"/>
        </w:rPr>
        <w:br/>
      </w:r>
      <w:r>
        <w:rPr>
          <w:rFonts w:hint="eastAsia"/>
        </w:rPr>
        <w:t>　　第二节 K12教育行业政策环境分析</w:t>
      </w:r>
      <w:r>
        <w:rPr>
          <w:rFonts w:hint="eastAsia"/>
        </w:rPr>
        <w:br/>
      </w:r>
      <w:r>
        <w:rPr>
          <w:rFonts w:hint="eastAsia"/>
        </w:rPr>
        <w:t>　　　　一、K12教育行业政策影响分析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二、相关K12教育行业标准分析</w:t>
      </w:r>
      <w:r>
        <w:rPr>
          <w:rFonts w:hint="eastAsia"/>
        </w:rPr>
        <w:br/>
      </w:r>
      <w:r>
        <w:rPr>
          <w:rFonts w:hint="eastAsia"/>
        </w:rPr>
        <w:t>　　第三节 K12教育行业社会环境分析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2025-2026年K12教育行业技术发展现状及趋势分析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K12教育行业技术发展现状分析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国内外K12教育行业技术差异与原因</w:t>
      </w:r>
      <w:r>
        <w:rPr>
          <w:rFonts w:hint="eastAsia"/>
        </w:rPr>
        <w:br/>
      </w:r>
      <w:r>
        <w:rPr>
          <w:rFonts w:hint="eastAsia"/>
        </w:rPr>
        <w:t>　　第三节 K12教育行业技术发展方向、趋势预测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提升K12教育行业技术能力策略建议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全球K12教育行业发展态势分析</w:t>
      </w:r>
      <w:r>
        <w:rPr>
          <w:rFonts w:hint="eastAsia"/>
        </w:rPr>
        <w:br/>
      </w:r>
      <w:r>
        <w:rPr>
          <w:rFonts w:hint="eastAsia"/>
        </w:rPr>
        <w:t>　　第一节 全球K12教育市场发展现状分析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国外主要国家、地区K12教育市场现状</w:t>
      </w:r>
      <w:r>
        <w:rPr>
          <w:rFonts w:hint="eastAsia"/>
        </w:rPr>
        <w:br/>
      </w:r>
      <w:r>
        <w:rPr>
          <w:rFonts w:hint="eastAsia"/>
        </w:rPr>
        <w:t>　　第三节 全球K12教育行业发展趋势预测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中国K12教育行业发展调研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2020-2025年中国K12教育行业规模情况</w:t>
      </w:r>
      <w:r>
        <w:rPr>
          <w:rFonts w:hint="eastAsia"/>
        </w:rPr>
        <w:br/>
      </w:r>
      <w:r>
        <w:rPr>
          <w:rFonts w:hint="eastAsia"/>
        </w:rPr>
        <w:t>　　　　一、K12教育行业市场规模状况</w:t>
      </w:r>
      <w:r>
        <w:rPr>
          <w:rFonts w:hint="eastAsia"/>
        </w:rPr>
        <w:br/>
      </w:r>
      <w:r>
        <w:rPr>
          <w:rFonts w:hint="eastAsia"/>
        </w:rPr>
        <w:t>　　　　二、K12教育行业单位规模状况</w:t>
      </w:r>
      <w:r>
        <w:rPr>
          <w:rFonts w:hint="eastAsia"/>
        </w:rPr>
        <w:br/>
      </w:r>
      <w:r>
        <w:rPr>
          <w:rFonts w:hint="eastAsia"/>
        </w:rPr>
        <w:t>　　　　三、K12教育行业人员规模状况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2020-2025年中国K12教育行业财务能力分析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一、K12教育行业盈利能力分析</w:t>
      </w:r>
      <w:r>
        <w:rPr>
          <w:rFonts w:hint="eastAsia"/>
        </w:rPr>
        <w:br/>
      </w:r>
      <w:r>
        <w:rPr>
          <w:rFonts w:hint="eastAsia"/>
        </w:rPr>
        <w:t>　　　　二、K12教育行业偿债能力分析</w:t>
      </w:r>
      <w:r>
        <w:rPr>
          <w:rFonts w:hint="eastAsia"/>
        </w:rPr>
        <w:br/>
      </w:r>
      <w:r>
        <w:rPr>
          <w:rFonts w:hint="eastAsia"/>
        </w:rPr>
        <w:t>　　　　三、K12教育行业营运能力分析</w:t>
      </w:r>
      <w:r>
        <w:rPr>
          <w:rFonts w:hint="eastAsia"/>
        </w:rPr>
        <w:br/>
      </w:r>
      <w:r>
        <w:rPr>
          <w:rFonts w:hint="eastAsia"/>
        </w:rPr>
        <w:t>　　　　四、K12教育行业发展能力分析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2025-2026年中国K12教育行业热点动态</w:t>
      </w:r>
      <w:r>
        <w:rPr>
          <w:rFonts w:hint="eastAsia"/>
        </w:rPr>
        <w:br/>
      </w:r>
      <w:r>
        <w:rPr>
          <w:rFonts w:hint="eastAsia"/>
        </w:rPr>
        <w:t>　　第四节 2026年中国K12教育行业面临的挑战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中国K12教育行业重点地区市场调研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**地区K12教育发展现状及趋势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**地区K12教育发展现状及趋势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**地区K12教育发展现状及趋势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**地区K12教育发展现状及趋势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中国K12教育行业价格走势及影响因素分析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国内K12教育行业价格回顾</w:t>
      </w:r>
      <w:r>
        <w:rPr>
          <w:rFonts w:hint="eastAsia"/>
        </w:rPr>
        <w:br/>
      </w:r>
      <w:r>
        <w:rPr>
          <w:rFonts w:hint="eastAsia"/>
        </w:rPr>
        <w:t>　　第二节 国内K12教育行业价格走势预测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国内K12教育行业价格影响因素分析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中国K12教育行业客户调研</w:t>
      </w:r>
      <w:r>
        <w:rPr>
          <w:rFonts w:hint="eastAsia"/>
        </w:rPr>
        <w:br/>
      </w:r>
      <w:r>
        <w:rPr>
          <w:rFonts w:hint="eastAsia"/>
        </w:rPr>
        <w:t>　　　　一、K12教育行业客户偏好调查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二、客户对K12教育品牌的首要认知渠道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三、K12教育品牌忠诚度调查</w:t>
      </w:r>
      <w:r>
        <w:rPr>
          <w:rFonts w:hint="eastAsia"/>
        </w:rPr>
        <w:br/>
      </w:r>
      <w:r>
        <w:rPr>
          <w:rFonts w:hint="eastAsia"/>
        </w:rPr>
        <w:t>　　　　四、K12教育行业客户消费理念调研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中国K12教育行业重点企业发展调研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中国K12教育行业竞争格局分析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2025-2026年K12教育行业集中度分析</w:t>
      </w:r>
      <w:r>
        <w:rPr>
          <w:rFonts w:hint="eastAsia"/>
        </w:rPr>
        <w:br/>
      </w:r>
      <w:r>
        <w:rPr>
          <w:rFonts w:hint="eastAsia"/>
        </w:rPr>
        <w:t>　　　　一、K12教育市场集中度分析</w:t>
      </w:r>
      <w:r>
        <w:rPr>
          <w:rFonts w:hint="eastAsia"/>
        </w:rPr>
        <w:br/>
      </w:r>
      <w:r>
        <w:rPr>
          <w:rFonts w:hint="eastAsia"/>
        </w:rPr>
        <w:t>　　　　二、K12教育企业集中度分析</w:t>
      </w:r>
      <w:r>
        <w:rPr>
          <w:rFonts w:hint="eastAsia"/>
        </w:rPr>
        <w:br/>
      </w:r>
      <w:r>
        <w:rPr>
          <w:rFonts w:hint="eastAsia"/>
        </w:rPr>
        <w:t>　　第二节 2026年K12教育行业竞争格局分析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一、K12教育行业竞争策略分析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二、K12教育行业竞争格局展望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三、我国K12教育市场竞争趋势</w:t>
      </w:r>
      <w:r>
        <w:rPr>
          <w:rFonts w:hint="eastAsia"/>
        </w:rPr>
        <w:br/>
      </w:r>
      <w:r>
        <w:rPr>
          <w:rFonts w:hint="eastAsia"/>
        </w:rPr>
        <w:t>　　第三节 K12教育行业兼并与重组整合分析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一、K12教育行业兼并与重组整合动态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二、K12教育行业兼并与重组整合发展趋势预测分析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K12教育行业投资风险及应对策略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K12教育行业SWOT模型分析</w:t>
      </w:r>
      <w:r>
        <w:rPr>
          <w:rFonts w:hint="eastAsia"/>
        </w:rPr>
        <w:br/>
      </w:r>
      <w:r>
        <w:rPr>
          <w:rFonts w:hint="eastAsia"/>
        </w:rPr>
        <w:t>　　　　一、K12教育行业优势分析</w:t>
      </w:r>
      <w:r>
        <w:rPr>
          <w:rFonts w:hint="eastAsia"/>
        </w:rPr>
        <w:br/>
      </w:r>
      <w:r>
        <w:rPr>
          <w:rFonts w:hint="eastAsia"/>
        </w:rPr>
        <w:t>　　　　二、K12教育行业劣势分析</w:t>
      </w:r>
      <w:r>
        <w:rPr>
          <w:rFonts w:hint="eastAsia"/>
        </w:rPr>
        <w:br/>
      </w:r>
      <w:r>
        <w:rPr>
          <w:rFonts w:hint="eastAsia"/>
        </w:rPr>
        <w:t>　　　　三、K12教育行业机会分析</w:t>
      </w:r>
      <w:r>
        <w:rPr>
          <w:rFonts w:hint="eastAsia"/>
        </w:rPr>
        <w:br/>
      </w:r>
      <w:r>
        <w:rPr>
          <w:rFonts w:hint="eastAsia"/>
        </w:rPr>
        <w:t>　　　　四、K12教育行业风险分析</w:t>
      </w:r>
      <w:r>
        <w:rPr>
          <w:rFonts w:hint="eastAsia"/>
        </w:rPr>
        <w:br/>
      </w:r>
      <w:r>
        <w:rPr>
          <w:rFonts w:hint="eastAsia"/>
        </w:rPr>
        <w:t>　　第二节 K12教育行业投资风险及控制策略分析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一、K12教育市场风险及控制策略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二、K12教育行业政策风险及控制策略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三、K12教育行业经营风险及控制策略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四、K12教育同业竞争风险及控制策略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五、K12教育行业其他风险及控制策略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2026-2032年中国K12教育市场预测及发展建议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2026-2032年中国K12教育市场预测分析</w:t>
      </w:r>
      <w:r>
        <w:rPr>
          <w:rFonts w:hint="eastAsia"/>
        </w:rPr>
        <w:br/>
      </w:r>
      <w:r>
        <w:rPr>
          <w:rFonts w:hint="eastAsia"/>
        </w:rPr>
        <w:t>　　　　一、中国K12教育市场前景分析</w:t>
      </w:r>
      <w:r>
        <w:rPr>
          <w:rFonts w:hint="eastAsia"/>
        </w:rPr>
        <w:br/>
      </w:r>
      <w:r>
        <w:rPr>
          <w:rFonts w:hint="eastAsia"/>
        </w:rPr>
        <w:t>　　　　二、中国K12教育发展趋势预测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2026-2032年中国K12教育企业发展策略建议</w:t>
      </w:r>
      <w:r>
        <w:rPr>
          <w:rFonts w:hint="eastAsia"/>
        </w:rPr>
        <w:br/>
      </w:r>
      <w:r>
        <w:rPr>
          <w:rFonts w:hint="eastAsia"/>
        </w:rPr>
        <w:t>　　　　一、K12教育企业融资策略</w:t>
      </w:r>
      <w:r>
        <w:rPr>
          <w:rFonts w:hint="eastAsia"/>
        </w:rPr>
        <w:br/>
      </w:r>
      <w:r>
        <w:rPr>
          <w:rFonts w:hint="eastAsia"/>
        </w:rPr>
        <w:t>　　　　二、K12教育企业人才策略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2026-2032年中国K12教育企业营销策略建议</w:t>
      </w:r>
      <w:r>
        <w:rPr>
          <w:rFonts w:hint="eastAsia"/>
        </w:rPr>
        <w:br/>
      </w:r>
      <w:r>
        <w:rPr>
          <w:rFonts w:hint="eastAsia"/>
        </w:rPr>
        <w:t>　　　　一、K12教育企业定位策略</w:t>
      </w:r>
      <w:r>
        <w:rPr>
          <w:rFonts w:hint="eastAsia"/>
        </w:rPr>
        <w:br/>
      </w:r>
      <w:r>
        <w:rPr>
          <w:rFonts w:hint="eastAsia"/>
        </w:rPr>
        <w:t>　　　　二、K12教育企业价格策略</w:t>
      </w:r>
      <w:r>
        <w:rPr>
          <w:rFonts w:hint="eastAsia"/>
        </w:rPr>
        <w:br/>
      </w:r>
      <w:r>
        <w:rPr>
          <w:rFonts w:hint="eastAsia"/>
        </w:rPr>
        <w:t>　　　　三、K12教育企业促销策略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中-智-林-：K12教育行业研究结论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K12教育行业历程</w:t>
      </w:r>
      <w:r>
        <w:rPr>
          <w:rFonts w:hint="eastAsia"/>
        </w:rPr>
        <w:br/>
      </w:r>
      <w:r>
        <w:rPr>
          <w:rFonts w:hint="eastAsia"/>
        </w:rPr>
        <w:t>　　图表 K12教育行业生命周期</w:t>
      </w:r>
      <w:r>
        <w:rPr>
          <w:rFonts w:hint="eastAsia"/>
        </w:rPr>
        <w:br/>
      </w:r>
      <w:r>
        <w:rPr>
          <w:rFonts w:hint="eastAsia"/>
        </w:rPr>
        <w:t>　　图表 K12教育行业产业链分析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2020-2025年K12教育行业市场容量统计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2020-2025年中国K12教育行业市场规模及增长情况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2020-2025年中国K12教育行业销售收入分析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2020-2025年中国K12教育行业盈利情况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2020-2025年中国K12教育行业利润总额分析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2020-2025年中国K12教育行业企业数量情况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2020-2025年中国K12教育行业企业平均规模情况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2020-2025年中国K12教育行业竞争力分析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2020-2025年中国K12教育行业盈利能力分析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2020-2025年中国K12教育行业运营能力分析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2020-2025年中国K12教育行业偿债能力分析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2020-2025年中国K12教育行业发展能力分析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2020-2025年中国K12教育行业经营效益分析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**地区K12教育市场规模及增长情况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**地区K12教育行业市场需求情况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**地区K12教育市场规模及增长情况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**地区K12教育行业市场需求情况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**地区K12教育市场规模及增长情况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**地区K12教育行业市场需求情况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K12教育重点企业（一）基本信息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K12教育重点企业（一）经营情况分析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K12教育重点企业（一）盈利能力情况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K12教育重点企业（二）经营情况分析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K12教育重点企业（二）盈利能力情况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2026-2032年中国K12教育行业市场容量预测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2026-2032年中国K12教育行业市场规模预测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2026-2032年中国K12教育市场前景分析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2026-2032年中国K12教育行业发展趋势预测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9b72bc9a14168" w:history="1">
        <w:r>
          <w:rPr>
            <w:rStyle w:val="Hyperlink"/>
          </w:rPr>
          <w:t>2026-2032年中国K12教育行业调研与前景分析报告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9b72bc9a14168" w:history="1">
        <w:r>
          <w:rPr>
            <w:rStyle w:val="Hyperlink"/>
          </w:rPr>
          <w:t>https://www.20087.com/8/16/K12JiaoYuDeQianJing.html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热点：成人教育、K12教育为什么被打压、k12化工原料、K12教育的现状和前景、中国K12教育四大品牌、K12教育培训机构有哪些、k12行业还能入行吗、K12教育机构排名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04a915897472a" w:history="1">
      <w:r>
        <w:rPr>
          <w:rStyle w:val="Hyperlink"/>
        </w:rPr>
        <w:t>2026-2032年中国K12教育行业调研与前景分析报告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K12JiaoYuDeQianJing.html" TargetMode="External" Id="Rff19b72bc9a1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K12JiaoYuDeQianJing.html" TargetMode="External" Id="R2a204a915897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2025-06-12T02:24:00Z</dcterms:created>
  <dcterms:modified xsi:type="dcterms:W3CDTF">2025-06-12T03:24:00Z</dcterms:modified>
  <dc:subject>2026-2032年中国K12教育行业调研与前景分析报告</dc:subject>
  <dc:title>2026-2032年中国K12教育行业调研与前景分析报告</dc:title>
  <cp:keywords>2026-2032年中国K12教育行业调研与前景分析报告</cp:keywords>
  <dc:description>2026-2032年中国K12教育行业调研与前景分析报告</dc:description>
</cp:coreProperties>
</file>