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50327ec0447c" w:history="1">
              <w:r>
                <w:rPr>
                  <w:rStyle w:val="Hyperlink"/>
                </w:rPr>
                <w:t>2024-2030年中国小肽总体行业深度调研与发展趋势预测报告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50327ec0447c" w:history="1">
              <w:r>
                <w:rPr>
                  <w:rStyle w:val="Hyperlink"/>
                </w:rPr>
                <w:t>2024-2030年中国小肽总体行业深度调研与发展趋势预测报告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d50327ec0447c" w:history="1">
                <w:r>
                  <w:rPr>
                    <w:rStyle w:val="Hyperlink"/>
                  </w:rPr>
                  <w:t>https://www.20087.com/8/76/XiaoTaiZongTiFaZhanQuShiYuCe.html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总体是一类由短链氨基酸组成的生物活性分子，因其具有良好的生物利用度和多种生物学功能而被广泛应用于食品、医药等领域。随着生物技术和材料科学的发展，现代小肽总体不仅在纯度和稳定性方面有所提升，还在提高生物活性和降低成本方面有所突破。目前市场上的小肽总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小肽总体的发展将更加注重高效与个性化。一方面，随着生物工程技术的发展，未来的小肽总体将通过更加高效的生物合成方法获得，提高产品的生物利用度和降低生产成本。另一方面，随着个性化医疗的发展，未来的小肽总体将更加注重提供个性化治疗方案，如根据患者的基因特征进行定制化选择。此外，随着可持续发展理念的普及，未来的小肽总体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50327ec0447c" w:history="1">
        <w:r>
          <w:rPr>
            <w:rStyle w:val="Hyperlink"/>
          </w:rPr>
          <w:t>2024-2030年中国小肽总体行业深度调研与发展趋势预测报告</w:t>
        </w:r>
      </w:hyperlink>
      <w:r>
        <w:rPr>
          <w:rFonts w:hint="eastAsia"/>
        </w:rPr>
        <w:t>》基于权威数据资源与长期监测数据，全面分析了小肽总体行业现状、市场需求、市场规模及产业链结构。小肽总体报告探讨了价格变动、细分市场特征以及市场前景，并对未来发展趋势进行了科学预测。同时，小肽总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2018-2023年小肽总体行业发展综述</w:t>
      </w:r>
      <w:r>
        <w:rPr>
          <w:rFonts w:hint="eastAsia"/>
        </w:rPr>
        <w:br/>
      </w:r>
      <w:r>
        <w:rPr>
          <w:rFonts w:hint="eastAsia"/>
        </w:rPr>
        <w:t>　　第一节 小肽总体行业界定</w:t>
      </w:r>
      <w:r>
        <w:rPr>
          <w:rFonts w:hint="eastAsia"/>
        </w:rPr>
        <w:br/>
      </w:r>
      <w:r>
        <w:rPr>
          <w:rFonts w:hint="eastAsia"/>
        </w:rPr>
        <w:t>　　　　一、总体行业经济特性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二、主要产品品种/主要细分总体行业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小肽总体行业发展成熟度分析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一、总体行业发展周期分析</w:t>
      </w:r>
      <w:r>
        <w:rPr>
          <w:rFonts w:hint="eastAsia"/>
        </w:rPr>
        <w:br/>
      </w:r>
      <w:r>
        <w:rPr>
          <w:rFonts w:hint="eastAsia"/>
        </w:rPr>
        <w:t>　　　　二、总体行业中外市场成熟度对比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三、总体行业及其主要子总体行业成熟度分析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2018-2023年中国小肽企业PEST 环境 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小肽总体行业生产技术分析</w:t>
      </w:r>
      <w:r>
        <w:rPr>
          <w:rFonts w:hint="eastAsia"/>
        </w:rPr>
        <w:br/>
      </w:r>
      <w:r>
        <w:rPr>
          <w:rFonts w:hint="eastAsia"/>
        </w:rPr>
        <w:t>　　第一节 小肽总体行业生产技术发展现状</w:t>
      </w:r>
      <w:r>
        <w:rPr>
          <w:rFonts w:hint="eastAsia"/>
        </w:rPr>
        <w:br/>
      </w:r>
      <w:r>
        <w:rPr>
          <w:rFonts w:hint="eastAsia"/>
        </w:rPr>
        <w:t>　　第二节 小肽总体行业产品生产工艺特点或流程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小肽总体行业生产技术发展趋势分析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2018-2023年中国小肽企业发展情况分析</w:t>
      </w:r>
      <w:r>
        <w:rPr>
          <w:rFonts w:hint="eastAsia"/>
        </w:rPr>
        <w:br/>
      </w:r>
      <w:r>
        <w:rPr>
          <w:rFonts w:hint="eastAsia"/>
        </w:rPr>
        <w:t>　　第一节 中国小肽企业发展分析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一、2018-2023年小肽企业运行情况及特点分析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二、2018-2023年小肽企业投资情况分析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三、中国小肽企业产品结构分析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四、中国小肽企业与宏观经济相关性分析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2018-2023年中国小肽市场供需调查分析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2018-2023年中国小肽市场供给分析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2018-2023年中国小肽市场需求分析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2018-2023年中国小肽市场特征分析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一、2018-2023年中国小肽产品特征分析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二、2018-2023年中国小肽价格特征分析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三、2018-2023年中国小肽渠道特征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四、2018-2023年中国小肽购买特征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2018-2023年小肽企业市场监测分析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2018-2023年中国小肽企业集中度分析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2018-2023年中国小肽企业规模经济情况分析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2018-2023年中国小肽企业格局以及竞争态势分析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二、区域市场监测及态势分析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2018-2023年中国小肽企业主要优势企业竞争力综合评价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2018-2023年小肽企业主要竞争对手分析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武汉月威生物科技有限公司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温州肽康生物科技有限公司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北京盛美诺生物技术有限责任公司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青州隆贝生物科技有限公司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北京英姿时代科技有限公司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2018-2023年中国小肽企业上下游产业链分析及其影响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2018-2023年中国小肽企业上游企业发展及影响分析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一、2018-2023年中国小肽企业上游企业运行现状分析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2018-2023年中国小肽企业下游企业发展及影响分析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一、2018-2023年中国小肽企业下游企业运行现状分析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2024-2030年中国小肽企业发展趋势预测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2024-2030年小肽企业投资潜力与价值分析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2024-2030年小肽企业投资环境分析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2024-2030年小肽企业SWOT模型分析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2024-2030年我国小肽企业投资潜力分析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2024-2030年我国小肽企业前景展望分析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2024-2030年我国小肽企业盈利能力预测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2024-2030年小肽企业投资风险预警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2024-2030年小肽产业投资机会及市场监测</w:t>
      </w:r>
      <w:r>
        <w:rPr>
          <w:rFonts w:hint="eastAsia"/>
        </w:rPr>
        <w:br/>
      </w:r>
      <w:r>
        <w:rPr>
          <w:rFonts w:hint="eastAsia"/>
        </w:rPr>
        <w:t>　　第一节 2024-2030年小肽企业区域投资机会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2024-2030年小肽企业主要产品投资机会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2024-2030年小肽企业出口市场投资机会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2024-2030年中国小肽企业投资策略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小肽总体行业企业观点综述及专家建议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小肽产业总体行业所处生命周期示意图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总体行业生命周期、战略及其特征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2018-2023年国内生产总值同比增长速度 %</w:t>
      </w:r>
      <w:r>
        <w:rPr>
          <w:rFonts w:hint="eastAsia"/>
        </w:rPr>
        <w:br/>
      </w:r>
      <w:r>
        <w:rPr>
          <w:rFonts w:hint="eastAsia"/>
        </w:rPr>
        <w:t>　　图表 5 2018-2023年中国居民消费价格指数 CPI</w:t>
      </w:r>
      <w:r>
        <w:rPr>
          <w:rFonts w:hint="eastAsia"/>
        </w:rPr>
        <w:br/>
      </w:r>
      <w:r>
        <w:rPr>
          <w:rFonts w:hint="eastAsia"/>
        </w:rPr>
        <w:t>　　图表 6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2018-2023年各月累计营业务收入与利润总额同比增速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2018-2023年各月累计每百元主营业务收入中的成本与主营业务收入利润率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2018-2023年分经济类型主营业务收入与利润总额同比增速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2018-2023年固定资产投资 不含农户 同比增速</w:t>
      </w:r>
      <w:r>
        <w:rPr>
          <w:rFonts w:hint="eastAsia"/>
        </w:rPr>
        <w:br/>
      </w:r>
      <w:r>
        <w:rPr>
          <w:rFonts w:hint="eastAsia"/>
        </w:rPr>
        <w:t>　　图表 11 2018-2023年分地区投资相邻两月累计同比增速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2018-2023年固定资产投资 不含农户 主要数据</w:t>
      </w:r>
      <w:r>
        <w:rPr>
          <w:rFonts w:hint="eastAsia"/>
        </w:rPr>
        <w:br/>
      </w:r>
      <w:r>
        <w:rPr>
          <w:rFonts w:hint="eastAsia"/>
        </w:rPr>
        <w:t>　　图表 14 2018-2023年社会消费品总额分月同比增长速度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2018-2023年社会消费品零售总额主要数据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来自不同蛋白质的吗啡样活性小肽</w:t>
      </w:r>
      <w:r>
        <w:rPr>
          <w:rFonts w:hint="eastAsia"/>
        </w:rPr>
        <w:br/>
      </w:r>
      <w:r>
        <w:rPr>
          <w:rFonts w:hint="eastAsia"/>
        </w:rPr>
        <w:t>　　图表 17 利用噬菌体展示技术筛选活性小肽和肽类模拟物的一些事例</w:t>
      </w:r>
      <w:r>
        <w:rPr>
          <w:rFonts w:hint="eastAsia"/>
        </w:rPr>
        <w:br/>
      </w:r>
      <w:r>
        <w:rPr>
          <w:rFonts w:hint="eastAsia"/>
        </w:rPr>
        <w:t>　　图表 18 2018-2023年我国小肽企业投资增速分析</w:t>
      </w:r>
      <w:r>
        <w:rPr>
          <w:rFonts w:hint="eastAsia"/>
        </w:rPr>
        <w:br/>
      </w:r>
      <w:r>
        <w:rPr>
          <w:rFonts w:hint="eastAsia"/>
        </w:rPr>
        <w:t>　　图表 19 我国小肽企业区域分布分析</w:t>
      </w:r>
      <w:r>
        <w:rPr>
          <w:rFonts w:hint="eastAsia"/>
        </w:rPr>
        <w:br/>
      </w:r>
      <w:r>
        <w:rPr>
          <w:rFonts w:hint="eastAsia"/>
        </w:rPr>
        <w:t>　　图表 20 2018-2023年华北地区小肽总体行业产销能力分析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21 2018-2023年华东地区小肽总体行业总体行业产销能力分析</w:t>
      </w:r>
      <w:r>
        <w:rPr>
          <w:rFonts w:hint="eastAsia"/>
        </w:rPr>
        <w:br/>
      </w:r>
      <w:r>
        <w:rPr>
          <w:rFonts w:hint="eastAsia"/>
        </w:rPr>
        <w:t>　　图表 22 2018-2023年东北地区小肽总体行业产销能力分析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23 2018-2023年中南地区小肽总体行业产销能力分析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24 2018-2023年西部地区小肽总体行业产销能力分析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25 2018-2023年华南地区小肽总体行业产销能力分析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26 2018-2023年中国小肽市场供需分析</w:t>
      </w:r>
      <w:r>
        <w:rPr>
          <w:rFonts w:hint="eastAsia"/>
        </w:rPr>
        <w:br/>
      </w:r>
      <w:r>
        <w:rPr>
          <w:rFonts w:hint="eastAsia"/>
        </w:rPr>
        <w:t>　　图表 27 我国小肽总体行业下游消费者对价格重视度分析</w:t>
      </w:r>
      <w:r>
        <w:rPr>
          <w:rFonts w:hint="eastAsia"/>
        </w:rPr>
        <w:br/>
      </w:r>
      <w:r>
        <w:rPr>
          <w:rFonts w:hint="eastAsia"/>
        </w:rPr>
        <w:t>　　图表 28 2018-2023年我国小肽总体行业销售收入及增长情况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2018-2023年我国小肽总体行业销售收入趋势图</w:t>
      </w:r>
      <w:r>
        <w:rPr>
          <w:rFonts w:hint="eastAsia"/>
        </w:rPr>
        <w:br/>
      </w:r>
      <w:r>
        <w:rPr>
          <w:rFonts w:hint="eastAsia"/>
        </w:rPr>
        <w:t>　　图表 30 近4年青海金源生物制品有限公司流动资产周转次数变化情况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近4年青海金源生物制品有限公司固定资产周转次数情况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近4年青海金源生物制品有限公司固定资产周转次数变化情况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近4年湖北濠源生物科技有限公司资产负债率变化情况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50327ec0447c" w:history="1">
        <w:r>
          <w:rPr>
            <w:rStyle w:val="Hyperlink"/>
          </w:rPr>
          <w:t>2024-2030年中国小肽总体行业深度调研与发展趋势预测报告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d50327ec0447c" w:history="1">
        <w:r>
          <w:rPr>
            <w:rStyle w:val="Hyperlink"/>
          </w:rPr>
          <w:t>https://www.20087.com/8/76/XiaoTaiZongTiFaZhanQuShiYuCe.html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47ed434c4691" w:history="1">
      <w:r>
        <w:rPr>
          <w:rStyle w:val="Hyperlink"/>
        </w:rPr>
        <w:t>2024-2030年中国小肽总体行业深度调研与发展趋势预测报告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TaiZongTiFaZhanQuShiYuCe.html" TargetMode="External" Id="Raffd50327ec0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TaiZongTiFaZhanQuShiYuCe.html" TargetMode="External" Id="Rbe6947ed434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2023-09-22T06:02:00Z</dcterms:created>
  <dcterms:modified xsi:type="dcterms:W3CDTF">2023-09-22T07:02:00Z</dcterms:modified>
  <dc:subject>2024-2030年中国小肽总体行业深度调研与发展趋势预测报告</dc:subject>
  <dc:title>2024-2030年中国小肽总体行业深度调研与发展趋势预测报告</dc:title>
  <cp:keywords>2024-2030年中国小肽总体行业深度调研与发展趋势预测报告</cp:keywords>
  <dc:description>2024-2030年中国小肽总体行业深度调研与发展趋势预测报告</dc:description>
</cp:coreProperties>
</file>