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c6527d9f44e6b" w:history="1">
              <w:r>
                <w:rPr>
                  <w:rStyle w:val="Hyperlink"/>
                </w:rPr>
                <w:t>全球与中国羽毛球网架行业发展研究分析及市场前景预测报告（2026-2032年）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c6527d9f44e6b" w:history="1">
              <w:r>
                <w:rPr>
                  <w:rStyle w:val="Hyperlink"/>
                </w:rPr>
                <w:t>全球与中国羽毛球网架行业发展研究分析及市场前景预测报告（2026-2032年）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c6527d9f44e6b" w:history="1">
                <w:r>
                  <w:rPr>
                    <w:rStyle w:val="Hyperlink"/>
                  </w:rPr>
                  <w:t>https://www.20087.com/8/76/YuMaoQiuWangJiaXianZhuangYuQianJingFenXi.html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网架是球场基础设施，用于支撑球网并维持标准高度（中心1.524米），材质以铝合金、碳钢或工程塑料为主，常见于社区公园、学校及家庭后院。羽毛球网架强调快速安装、抗风稳定性与便携收纳，部分高端型号采用伸缩杆与地钉组合提升固定效果。然而，行业面临结构强度不足、调节精度差及耐候性薄弱等问题。轻量化设计常牺牲刚性，在强风下易倾斜变形，影响比赛公平性；同时，网高调节依赖目测或简易卡扣，难以满足训练级精度要求。此外，金属部件在潮湿环境中锈蚀，塑料件低温脆化，缩短使用寿命，增加维护成本。</w:t>
      </w:r>
      <w:r>
        <w:rPr>
          <w:rFonts w:hint="eastAsia"/>
        </w:rPr>
        <w:br/>
      </w:r>
      <w:r>
        <w:rPr>
          <w:rFonts w:hint="eastAsia"/>
        </w:rPr>
        <w:t>　　未来，羽毛球网架将向复合材料轻量化、智能校准与多功能集成演进。碳纤维增强聚合物实现高强度与低重量平衡；内置电子倾角仪通过手机App辅助精准调平。在公共体育设施中，网架将整合太阳能照明、运动计数器或Wi-Fi热点，提升场地利用率。随着全民健身战略深化与智慧社区建设推进，羽毛球网架将从“静态支撑结构”升级为精准、耐用、场景友好的智能运动基础设施，其发展方向是结构可靠性、使用便捷性与服务拓展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c6527d9f44e6b" w:history="1">
        <w:r>
          <w:rPr>
            <w:rStyle w:val="Hyperlink"/>
          </w:rPr>
          <w:t>全球与中国羽毛球网架行业发展研究分析及市场前景预测报告（2026-2032年）</w:t>
        </w:r>
      </w:hyperlink>
      <w:r>
        <w:rPr>
          <w:rFonts w:hint="eastAsia"/>
        </w:rPr>
        <w:t>》基于对羽毛球网架行业的长期监测研究，结合羽毛球网架行业供需关系变化规律、产品消费结构、应用领域拓展、市场发展环境及政策支持等多维度分析，采用定量与定性相结合的科学方法，对行业内重点企业进行了系统研究。报告全面呈现了羽毛球网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按产品类型细分，全球羽毛球网架市场规模2020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按应用细分，全球羽毛球网架市场规模2020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体育馆使用</w:t>
      </w:r>
      <w:r>
        <w:rPr>
          <w:rFonts w:hint="eastAsia"/>
        </w:rPr>
        <w:br/>
      </w:r>
      <w:r>
        <w:rPr>
          <w:rFonts w:hint="eastAsia"/>
        </w:rPr>
        <w:t>　　　　1.4.3 学校运动场使用</w:t>
      </w:r>
      <w:r>
        <w:rPr>
          <w:rFonts w:hint="eastAsia"/>
        </w:rPr>
        <w:br/>
      </w:r>
      <w:r>
        <w:rPr>
          <w:rFonts w:hint="eastAsia"/>
        </w:rPr>
        <w:t>　　　　1.4.4 个人使用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羽毛球网架行业发展总体概况</w:t>
      </w:r>
      <w:r>
        <w:rPr>
          <w:rFonts w:hint="eastAsia"/>
        </w:rPr>
        <w:br/>
      </w:r>
      <w:r>
        <w:rPr>
          <w:rFonts w:hint="eastAsia"/>
        </w:rPr>
        <w:t>　　　　1.5.2 羽毛球网架行业发展主要特点</w:t>
      </w:r>
      <w:r>
        <w:rPr>
          <w:rFonts w:hint="eastAsia"/>
        </w:rPr>
        <w:br/>
      </w:r>
      <w:r>
        <w:rPr>
          <w:rFonts w:hint="eastAsia"/>
        </w:rPr>
        <w:t>　　　　1.5.3 羽毛球网架行业发展影响因素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羽毛球网架有利因素</w:t>
      </w:r>
      <w:r>
        <w:rPr>
          <w:rFonts w:hint="eastAsia"/>
        </w:rPr>
        <w:br/>
      </w:r>
      <w:r>
        <w:rPr>
          <w:rFonts w:hint="eastAsia"/>
        </w:rPr>
        <w:t>　　　　1.5.3 .2 羽毛球网架不利因素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全球市场，近三年羽毛球网架主要企业占有率及排名（按销量）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羽毛球网架主要企业在国际市场占有率（按销量，2022-2025）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2024年羽毛球网架主要企业在国际市场排名（按销量）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全球市场主要企业羽毛球网架销量（2022-2025）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全球市场，近三年羽毛球网架主要企业占有率及排名（按收入）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羽毛球网架主要企业在国际市场占有率（按收入，2022-2025）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2024年羽毛球网架主要企业在国际市场排名（按收入）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全球市场主要企业羽毛球网架销售收入（2022-2025）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全球市场主要企业羽毛球网架销售价格（2022-2025）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中国市场，近三年羽毛球网架主要企业占有率及排名（按销量）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羽毛球网架主要企业在中国市场占有率（按销量，2022-2025）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2024年羽毛球网架主要企业在中国市场排名（按销量）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中国市场主要企业羽毛球网架销量（2022-2025）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中国市场，近三年羽毛球网架主要企业占有率及排名（按收入）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羽毛球网架主要企业在中国市场占有率（按收入，2022-2025）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2024年羽毛球网架主要企业在中国市场排名（按收入）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中国市场主要企业羽毛球网架销售收入（2022-2025）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全球主要厂商羽毛球网架总部及产地分布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全球主要厂商成立时间及羽毛球网架商业化日期</w:t>
      </w:r>
      <w:r>
        <w:rPr>
          <w:rFonts w:hint="eastAsia"/>
        </w:rPr>
        <w:br/>
      </w:r>
      <w:r>
        <w:rPr>
          <w:rFonts w:hint="eastAsia"/>
        </w:rPr>
        <w:t>　　2.8 全球主要厂商羽毛球网架产品类型及应用</w:t>
      </w:r>
      <w:r>
        <w:rPr>
          <w:rFonts w:hint="eastAsia"/>
        </w:rPr>
        <w:br/>
      </w:r>
      <w:r>
        <w:rPr>
          <w:rFonts w:hint="eastAsia"/>
        </w:rPr>
        <w:t>　　2.9 羽毛球网架行业集中度、竞争程度分析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羽毛球网架行业集中度分析：2024年全球Top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全球羽毛球网架第一梯队、第二梯队和第三梯队生产商（品牌）及市场份额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全球羽毛球网架总体规模分析</w:t>
      </w:r>
      <w:r>
        <w:rPr>
          <w:rFonts w:hint="eastAsia"/>
        </w:rPr>
        <w:br/>
      </w:r>
      <w:r>
        <w:rPr>
          <w:rFonts w:hint="eastAsia"/>
        </w:rPr>
        <w:t>　　3.1 全球羽毛球网架供需现状及预测（2020-2032）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全球羽毛球网架产能、产量、产能利用率及发展趋势（2020-2032）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全球羽毛球网架产量、需求量及发展趋势（2020-2032）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全球主要地区羽毛球网架产量及发展趋势（2020-2032）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全球主要地区羽毛球网架产量（2020-2025）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全球主要地区羽毛球网架产量（2026-2032）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全球主要地区羽毛球网架产量市场份额（2020-2032）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中国羽毛球网架供需现状及预测（2020-2032）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中国羽毛球网架产能、产量、产能利用率及发展趋势（2020-2032）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中国羽毛球网架产量、市场需求量及发展趋势（2020-2032）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中国市场羽毛球网架进出口（2020-2032）</w:t>
      </w:r>
      <w:r>
        <w:rPr>
          <w:rFonts w:hint="eastAsia"/>
        </w:rPr>
        <w:br/>
      </w:r>
      <w:r>
        <w:rPr>
          <w:rFonts w:hint="eastAsia"/>
        </w:rPr>
        <w:t>　　3.4 全球羽毛球网架销量及销售额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全球市场羽毛球网架销售额（2020-2032）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全球市场羽毛球网架销量（2020-2032）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全球市场羽毛球网架价格趋势（2020-2032）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全球羽毛球网架主要地区分析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全球主要地区羽毛球网架市场规模分析：2020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全球主要地区羽毛球网架销售收入及市场份额（2020-2025年）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全球主要地区羽毛球网架销售收入预测（2026-2032年）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全球主要地区羽毛球网架销量分析：2020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全球主要地区羽毛球网架销量及市场份额（2020-2025年）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全球主要地区羽毛球网架销量及市场份额预测（2026-2032）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北美市场羽毛球网架销量、收入及增长率（2020-2032）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欧洲市场羽毛球网架销量、收入及增长率（2020-2032）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中国市场羽毛球网架销量、收入及增长率（2020-2032）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日本市场羽毛球网架销量、收入及增长率（2020-2032）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东南亚市场羽毛球网架销量、收入及增长率（2020-2032）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印度市场羽毛球网架销量、收入及增长率（2020-2032）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羽毛球网架销量、收入、价格及毛利率（2020-2025）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不同产品类型羽毛球网架分析</w:t>
      </w:r>
      <w:r>
        <w:rPr>
          <w:rFonts w:hint="eastAsia"/>
        </w:rPr>
        <w:br/>
      </w:r>
      <w:r>
        <w:rPr>
          <w:rFonts w:hint="eastAsia"/>
        </w:rPr>
        <w:t>　　6.1 全球不同产品类型羽毛球网架销量（2020-2032）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全球不同产品类型羽毛球网架销量及市场份额（2020-2025）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全球不同产品类型羽毛球网架销量预测（2026-2032）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全球不同产品类型羽毛球网架收入（2020-2032）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全球不同产品类型羽毛球网架收入及市场份额（2020-2025）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全球不同产品类型羽毛球网架收入预测（2026-2032）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全球不同产品类型羽毛球网架价格走势（2020-2032）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中国不同产品类型羽毛球网架销量（2020-2032）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中国不同产品类型羽毛球网架销量预测（2026-2032）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中国不同产品类型羽毛球网架销量及市场份额（2020-2025）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中国不同产品类型羽毛球网架收入（2020-2032）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中国不同产品类型羽毛球网架收入及市场份额（2020-2025）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中国不同产品类型羽毛球网架收入预测（2026-2032）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不同应用羽毛球网架分析</w:t>
      </w:r>
      <w:r>
        <w:rPr>
          <w:rFonts w:hint="eastAsia"/>
        </w:rPr>
        <w:br/>
      </w:r>
      <w:r>
        <w:rPr>
          <w:rFonts w:hint="eastAsia"/>
        </w:rPr>
        <w:t>　　7.1 全球不同应用羽毛球网架销量（2020-2032）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全球不同应用羽毛球网架销量及市场份额（2020-2025）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全球不同应用羽毛球网架销量预测（2026-2032）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全球不同应用羽毛球网架收入（2020-2032）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全球不同应用羽毛球网架收入及市场份额（2020-2025）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全球不同应用羽毛球网架收入预测（2026-2032）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全球不同应用羽毛球网架价格走势（2020-2032）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中国不同应用羽毛球网架销量（2020-2032）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中国不同应用羽毛球网架销量及市场份额（2020-2025）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中国不同应用羽毛球网架销量预测（2026-2032）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中国不同应用羽毛球网架收入（2020-2032）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中国不同应用羽毛球网架收入及市场份额（2020-2025）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中国不同应用羽毛球网架收入预测（2026-2032）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羽毛球网架行业发展趋势</w:t>
      </w:r>
      <w:r>
        <w:rPr>
          <w:rFonts w:hint="eastAsia"/>
        </w:rPr>
        <w:br/>
      </w:r>
      <w:r>
        <w:rPr>
          <w:rFonts w:hint="eastAsia"/>
        </w:rPr>
        <w:t>　　8.2 羽毛球网架行业主要驱动因素</w:t>
      </w:r>
      <w:r>
        <w:rPr>
          <w:rFonts w:hint="eastAsia"/>
        </w:rPr>
        <w:br/>
      </w:r>
      <w:r>
        <w:rPr>
          <w:rFonts w:hint="eastAsia"/>
        </w:rPr>
        <w:t>　　8.3 羽毛球网架中国企业SWOT分析</w:t>
      </w:r>
      <w:r>
        <w:rPr>
          <w:rFonts w:hint="eastAsia"/>
        </w:rPr>
        <w:br/>
      </w:r>
      <w:r>
        <w:rPr>
          <w:rFonts w:hint="eastAsia"/>
        </w:rPr>
        <w:t>　　8.4 中国羽毛球网架行业政策环境分析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羽毛球网架行业产业链简介</w:t>
      </w:r>
      <w:r>
        <w:rPr>
          <w:rFonts w:hint="eastAsia"/>
        </w:rPr>
        <w:br/>
      </w:r>
      <w:r>
        <w:rPr>
          <w:rFonts w:hint="eastAsia"/>
        </w:rPr>
        <w:t>　　　　9.1.1 羽毛球网架行业供应链分析</w:t>
      </w:r>
      <w:r>
        <w:rPr>
          <w:rFonts w:hint="eastAsia"/>
        </w:rPr>
        <w:br/>
      </w:r>
      <w:r>
        <w:rPr>
          <w:rFonts w:hint="eastAsia"/>
        </w:rPr>
        <w:t>　　　　9.1.2 羽毛球网架主要原料及供应情况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羽毛球网架行业采购模式</w:t>
      </w:r>
      <w:r>
        <w:rPr>
          <w:rFonts w:hint="eastAsia"/>
        </w:rPr>
        <w:br/>
      </w:r>
      <w:r>
        <w:rPr>
          <w:rFonts w:hint="eastAsia"/>
        </w:rPr>
        <w:t>　　9.3 羽毛球网架行业生产模式</w:t>
      </w:r>
      <w:r>
        <w:rPr>
          <w:rFonts w:hint="eastAsia"/>
        </w:rPr>
        <w:br/>
      </w:r>
      <w:r>
        <w:rPr>
          <w:rFonts w:hint="eastAsia"/>
        </w:rPr>
        <w:t>　　9.4 羽毛球网架行业销售模式及销售渠道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按产品类型细分，全球羽毛球网架市场规模2020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按应用细分，全球羽毛球网架市场规模（CAGR）2020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羽毛球网架行业发展主要特点</w:t>
      </w:r>
      <w:r>
        <w:rPr>
          <w:rFonts w:hint="eastAsia"/>
        </w:rPr>
        <w:br/>
      </w:r>
      <w:r>
        <w:rPr>
          <w:rFonts w:hint="eastAsia"/>
        </w:rPr>
        <w:t>　　表 4： 羽毛球网架行业发展有利因素分析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羽毛球网架行业发展不利因素分析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进入羽毛球网架行业壁垒</w:t>
      </w:r>
      <w:r>
        <w:rPr>
          <w:rFonts w:hint="eastAsia"/>
        </w:rPr>
        <w:br/>
      </w:r>
      <w:r>
        <w:rPr>
          <w:rFonts w:hint="eastAsia"/>
        </w:rPr>
        <w:t>　　表 7： 羽毛球网架主要企业在国际市场占有率（按销量，2022-2025）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2024年羽毛球网架主要企业在国际市场排名（按销量）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全球市场主要企业羽毛球网架销量（2022-2025）&amp;（千件）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羽毛球网架主要企业在国际市场占有率（按收入，2022-2025）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2024年羽毛球网架主要企业在国际市场排名（按收入）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全球市场主要企业羽毛球网架销售收入（2022-2025）&amp;（万元）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全球市场主要企业羽毛球网架销售价格（2022-2025）&amp;（元/件）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羽毛球网架主要企业在中国市场占有率（按销量，2022-2025）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2024年羽毛球网架主要企业在中国市场排名（按销量）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中国市场主要企业羽毛球网架销量（2022-2025）&amp;（千件）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羽毛球网架主要企业在中国市场占有率（按收入，2022-2025）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2024年羽毛球网架主要企业在中国市场排名（按收入）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中国市场主要企业羽毛球网架销售收入（2022-2025）&amp;（万元）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全球主要厂商羽毛球网架总部及产地分布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全球主要厂商成立时间及羽毛球网架商业化日期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全球主要厂商羽毛球网架产品类型及应用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2024年全球羽毛球网架主要厂商市场地位（第一梯队、第二梯队和第三梯队）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全球羽毛球网架市场投资、并购等现状分析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全球主要地区羽毛球网架产量增速（CAGR）：（2020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全球主要地区羽毛球网架产量（2020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全球主要地区羽毛球网架产量（2020-2025）&amp;（千件）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全球主要地区羽毛球网架产量（2026-2032）&amp;（千件）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全球主要地区羽毛球网架产量市场份额（2020-2025）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全球主要地区羽毛球网架产量（2026-2032）&amp;（千件）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中国市场羽毛球网架产量、销量、进出口（2020-2025年）&amp;（千件）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中国市场羽毛球网架产量、销量、进出口预测（2026-2032）&amp;（千件）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全球主要地区羽毛球网架销售收入增速：（2020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全球主要地区羽毛球网架销售收入（2020-2025）&amp;（万元）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全球主要地区羽毛球网架销售收入市场份额（2020-2025）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全球主要地区羽毛球网架收入（2026-2032）&amp;（万元）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全球主要地区羽毛球网架收入市场份额（2026-2032）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全球主要地区羽毛球网架销量（千件）：2020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全球主要地区羽毛球网架销量（2020-2025）&amp;（千件）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全球主要地区羽毛球网架销量市场份额（2020-2025）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全球主要地区羽毛球网架销量（2026-2032）&amp;（千件）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全球主要地区羽毛球网架销量份额（2026-2032）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羽毛球网架生产基地、销售区域、竞争对手及市场地位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羽毛球网架产品规格、参数及市场应用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羽毛球网架销量（千件）、收入（万元）、价格（元/件）及毛利率（2020-2025）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全球不同产品类型羽毛球网架销量（2020-2025年）&amp;（千件）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全球不同产品类型羽毛球网架销量市场份额（2020-2025）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全球不同产品类型羽毛球网架销量预测（2026-2032）&amp;（千件）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全球市场不同产品类型羽毛球网架销量市场份额预测（2026-2032）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全球不同产品类型羽毛球网架收入（2020-2025年）&amp;（万元）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全球不同产品类型羽毛球网架收入市场份额（2020-2025）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全球不同产品类型羽毛球网架收入预测（2026-2032）&amp;（万元）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全球不同产品类型羽毛球网架收入市场份额预测（2026-2032）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中国不同产品类型羽毛球网架销量预测（2026-2032）&amp;（千件）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全球市场不同产品类型羽毛球网架销量市场份额预测（2026-2032）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中国不同产品类型羽毛球网架销量（2020-2025年）&amp;（千件）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中国不同产品类型羽毛球网架销量市场份额（2020-2025）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中国不同产品类型羽毛球网架收入（2020-2025年）&amp;（万元）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中国不同产品类型羽毛球网架收入市场份额（2020-2025）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中国不同产品类型羽毛球网架收入预测（2026-2032）&amp;（万元）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中国不同产品类型羽毛球网架收入市场份额预测（2026-2032）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全球不同应用羽毛球网架销量（2020-2025年）&amp;（千件）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全球不同应用羽毛球网架销量市场份额（2020-2025）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全球不同应用羽毛球网架销量预测（2026-2032）&amp;（千件）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全球市场不同应用羽毛球网架销量市场份额预测（2026-2032）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全球不同应用羽毛球网架收入（2020-2025年）&amp;（万元）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全球不同应用羽毛球网架收入市场份额（2020-2025）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全球不同应用羽毛球网架收入预测（2026-2032）&amp;（万元）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全球不同应用羽毛球网架收入市场份额预测（2026-2032）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中国不同应用羽毛球网架销量（2020-2025年）&amp;（千件）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中国不同应用羽毛球网架销量市场份额（2020-2025）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中国不同应用羽毛球网架销量预测（2026-2032）&amp;（千件）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中国市场不同应用羽毛球网架销量市场份额预测（2026-2032）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中国不同应用羽毛球网架收入（2020-2025年）&amp;（万元）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中国不同应用羽毛球网架收入市场份额（2020-2025）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中国不同应用羽毛球网架收入预测（2026-2032）&amp;（万元）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中国不同应用羽毛球网架收入市场份额预测（2026-2032）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羽毛球网架行业发展趋势</w:t>
      </w:r>
      <w:r>
        <w:rPr>
          <w:rFonts w:hint="eastAsia"/>
        </w:rPr>
        <w:br/>
      </w:r>
      <w:r>
        <w:rPr>
          <w:rFonts w:hint="eastAsia"/>
        </w:rPr>
        <w:t>　　表 121： 羽毛球网架行业主要驱动因素</w:t>
      </w:r>
      <w:r>
        <w:rPr>
          <w:rFonts w:hint="eastAsia"/>
        </w:rPr>
        <w:br/>
      </w:r>
      <w:r>
        <w:rPr>
          <w:rFonts w:hint="eastAsia"/>
        </w:rPr>
        <w:t>　　表 122： 羽毛球网架行业供应链分析</w:t>
      </w:r>
      <w:r>
        <w:rPr>
          <w:rFonts w:hint="eastAsia"/>
        </w:rPr>
        <w:br/>
      </w:r>
      <w:r>
        <w:rPr>
          <w:rFonts w:hint="eastAsia"/>
        </w:rPr>
        <w:t>　　表 123： 羽毛球网架上游原料供应商</w:t>
      </w:r>
      <w:r>
        <w:rPr>
          <w:rFonts w:hint="eastAsia"/>
        </w:rPr>
        <w:br/>
      </w:r>
      <w:r>
        <w:rPr>
          <w:rFonts w:hint="eastAsia"/>
        </w:rPr>
        <w:t>　　表 124： 羽毛球网架主要地区不同应用客户分析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羽毛球网架典型经销商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羽毛球网架产品图片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全球不同产品类型羽毛球网架销售额2020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全球不同产品类型羽毛球网架市场份额2024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全球不同应用羽毛球网架市场份额2024 &amp; 2032</w:t>
      </w:r>
      <w:r>
        <w:rPr>
          <w:rFonts w:hint="eastAsia"/>
        </w:rPr>
        <w:br/>
      </w:r>
      <w:r>
        <w:rPr>
          <w:rFonts w:hint="eastAsia"/>
        </w:rPr>
        <w:t>　　图 8： 体育馆使用</w:t>
      </w:r>
      <w:r>
        <w:rPr>
          <w:rFonts w:hint="eastAsia"/>
        </w:rPr>
        <w:br/>
      </w:r>
      <w:r>
        <w:rPr>
          <w:rFonts w:hint="eastAsia"/>
        </w:rPr>
        <w:t>　　图 9： 学校运动场使用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2024年全球前五大生产商羽毛球网架市场份额</w:t>
      </w:r>
      <w:r>
        <w:rPr>
          <w:rFonts w:hint="eastAsia"/>
        </w:rPr>
        <w:br/>
      </w:r>
      <w:r>
        <w:rPr>
          <w:rFonts w:hint="eastAsia"/>
        </w:rPr>
        <w:t>　　图 13： 2024年全球羽毛球网架第一梯队、第二梯队和第三梯队厂商及市场份额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全球羽毛球网架产能、产量、产能利用率及发展趋势（2020-2032）&amp;（千件）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全球羽毛球网架产量、需求量及发展趋势（2020-2032）&amp;（千件）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全球主要地区羽毛球网架产量市场份额（2020-2032）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中国羽毛球网架产能、产量、产能利用率及发展趋势（2020-2032）&amp;（千件）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中国羽毛球网架产量、市场需求量及发展趋势（2020-2032）&amp;（千件）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全球羽毛球网架市场销售额及增长率：（2020-2032）&amp;（万元）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全球市场羽毛球网架市场规模：2020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全球市场羽毛球网架销量及增长率（2020-2032）&amp;（千件）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全球市场羽毛球网架价格趋势（2020-2032）&amp;（元/件）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全球主要地区羽毛球网架销售收入（2020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全球主要地区羽毛球网架销售收入市场份额（2020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北美市场羽毛球网架销量及增长率（2020-2032）&amp;（千件）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北美市场羽毛球网架收入及增长率（2020-2032）&amp;（万元）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欧洲市场羽毛球网架销量及增长率（2020-2032）&amp;（千件）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欧洲市场羽毛球网架收入及增长率（2020-2032）&amp;（万元）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中国市场羽毛球网架销量及增长率（2020-2032）&amp;（千件）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中国市场羽毛球网架收入及增长率（2020-2032）&amp;（万元）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日本市场羽毛球网架销量及增长率（2020-2032）&amp;（千件）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日本市场羽毛球网架收入及增长率（2020-2032）&amp;（万元）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东南亚市场羽毛球网架销量及增长率（2020-2032）&amp;（千件）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东南亚市场羽毛球网架收入及增长率（2020-2032）&amp;（万元）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印度市场羽毛球网架销量及增长率（2020-2032）&amp;（千件）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印度市场羽毛球网架收入及增长率（2020-2032）&amp;（万元）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全球不同产品类型羽毛球网架价格走势（2020-2032）&amp;（元/件）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全球不同应用羽毛球网架价格走势（2020-2032）&amp;（元/件）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羽毛球网架中国企业SWOT分析</w:t>
      </w:r>
      <w:r>
        <w:rPr>
          <w:rFonts w:hint="eastAsia"/>
        </w:rPr>
        <w:br/>
      </w:r>
      <w:r>
        <w:rPr>
          <w:rFonts w:hint="eastAsia"/>
        </w:rPr>
        <w:t>　　图 40： 羽毛球网架产业链</w:t>
      </w:r>
      <w:r>
        <w:rPr>
          <w:rFonts w:hint="eastAsia"/>
        </w:rPr>
        <w:br/>
      </w:r>
      <w:r>
        <w:rPr>
          <w:rFonts w:hint="eastAsia"/>
        </w:rPr>
        <w:t>　　图 41： 羽毛球网架行业采购模式分析</w:t>
      </w:r>
      <w:r>
        <w:rPr>
          <w:rFonts w:hint="eastAsia"/>
        </w:rPr>
        <w:br/>
      </w:r>
      <w:r>
        <w:rPr>
          <w:rFonts w:hint="eastAsia"/>
        </w:rPr>
        <w:t>　　图 42： 羽毛球网架行业生产模式</w:t>
      </w:r>
      <w:r>
        <w:rPr>
          <w:rFonts w:hint="eastAsia"/>
        </w:rPr>
        <w:br/>
      </w:r>
      <w:r>
        <w:rPr>
          <w:rFonts w:hint="eastAsia"/>
        </w:rPr>
        <w:t>　　图 43： 羽毛球网架行业销售模式分析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c6527d9f44e6b" w:history="1">
        <w:r>
          <w:rPr>
            <w:rStyle w:val="Hyperlink"/>
          </w:rPr>
          <w:t>全球与中国羽毛球网架行业发展研究分析及市场前景预测报告（2026-2032年）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c6527d9f44e6b" w:history="1">
        <w:r>
          <w:rPr>
            <w:rStyle w:val="Hyperlink"/>
          </w:rPr>
          <w:t>https://www.20087.com/8/76/YuMaoQiuWangJiaXianZhuangYuQianJingFenXi.html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羽毛球网架什么牌子好、羽毛球网架标准尺寸、简易羽毛球网架图片、羽毛球网架哪个品牌好、羽毛球网架有多重、羽毛球网架图片、羽毛球网架的尺寸标准、羽毛球网架标准多宽、羽毛球的网子高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bc0feedbc47ed" w:history="1">
      <w:r>
        <w:rPr>
          <w:rStyle w:val="Hyperlink"/>
        </w:rPr>
        <w:t>全球与中国羽毛球网架行业发展研究分析及市场前景预测报告（2026-2032年）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uMaoQiuWangJiaXianZhuangYuQianJingFenXi.html" TargetMode="External" Id="R611c6527d9f4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uMaoQiuWangJiaXianZhuangYuQianJingFenXi.html" TargetMode="External" Id="R356bc0feedbc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2025-11-12T01:24:57Z</dcterms:created>
  <dcterms:modified xsi:type="dcterms:W3CDTF">2025-11-12T02:24:57Z</dcterms:modified>
  <dc:subject>全球与中国羽毛球网架行业发展研究分析及市场前景预测报告（2026-2032年）</dc:subject>
  <dc:title>全球与中国羽毛球网架行业发展研究分析及市场前景预测报告（2026-2032年）</dc:title>
  <cp:keywords>全球与中国羽毛球网架行业发展研究分析及市场前景预测报告（2026-2032年）</cp:keywords>
  <dc:description>全球与中国羽毛球网架行业发展研究分析及市场前景预测报告（2026-2032年）</dc:description>
</cp:coreProperties>
</file>