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4255b3dd6444a" w:history="1">
              <w:r>
                <w:rPr>
                  <w:rStyle w:val="Hyperlink"/>
                </w:rPr>
                <w:t>2025-2031年中国西乐器行业研究分析及市场前景预测报告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4255b3dd6444a" w:history="1">
              <w:r>
                <w:rPr>
                  <w:rStyle w:val="Hyperlink"/>
                </w:rPr>
                <w:t>2025-2031年中国西乐器行业研究分析及市场前景预测报告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4255b3dd6444a" w:history="1">
                <w:r>
                  <w:rPr>
                    <w:rStyle w:val="Hyperlink"/>
                  </w:rPr>
                  <w:t>https://www.20087.com/M_QiTa/68/XiLeQiShiChangQianJing.html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乐器是源自西方的音乐演奏器具，包括钢琴、小提琴、吉他等多种类型，因其音色优美、表现力丰富而深受音乐爱好者喜爱。近年来，随着人们生活水平的提高和音乐教育的普及，西乐器的市场需求持续增长。目前，西乐器不仅在制作工艺上更加精湛，通过采用传统手工技艺与现代技术相结合的方式，提高了乐器的音质和外观美感；还在产品线布局上进行了优化，推出了针对不同年龄层和技能水平的多样化产品。此外，通过加强与音乐教育机构的合作，提供了更多培训和支持服务，促进了西乐器文化的传播。</w:t>
      </w:r>
      <w:r>
        <w:rPr>
          <w:rFonts w:hint="eastAsia"/>
        </w:rPr>
        <w:br/>
      </w:r>
      <w:r>
        <w:rPr>
          <w:rFonts w:hint="eastAsia"/>
        </w:rPr>
        <w:t>　　未来，西乐器的发展将更加注重个性化与数字化。一方面，通过定制化服务满足消费者对乐器的独特需求，如个性化外观设计和定制音色，提升用户体验；另一方面，利用数字技术丰富乐器的表现形式，如智能钢琴能够通过应用程序实现远程教学和互动练习，增强学习趣味性。此外，随着虚拟现实技术的发展，未来的西乐器将探索更多与数字世界的结合，如通过VR技术模拟真实演奏环境，提供沉浸式的音乐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2020-2025年中国西乐器制造行业市场发展环境解析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2020-2025年中国西乐器制造市场政策环境分析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2025-2031年中国西乐器制造行业发展周期分析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中国西乐器制造行业的发展周期分析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2025-2031年中国西乐器制造行业投资方式与规模研究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中国西乐器制造行业融资方式分析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2020-2025年中国主要产西乐器品进出口数据监测分析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2020-2025年中国键盘管风琴、簧风琴及类似乐器进出口数据监测分析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一、键盘管风琴、簧风琴及类似乐器进出口数量分析（92030000）</w:t>
      </w:r>
      <w:r>
        <w:rPr>
          <w:rFonts w:hint="eastAsia"/>
        </w:rPr>
        <w:br/>
      </w:r>
      <w:r>
        <w:rPr>
          <w:rFonts w:hint="eastAsia"/>
        </w:rPr>
        <w:t>　　　　二、键盘管风琴、簧风琴及类似乐器进出口金额分析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三、键盘管风琴、簧风琴及类似乐器进出口国家及地区分析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一、手风琴及类似乐器进出口数量分析（92041000）</w:t>
      </w:r>
      <w:r>
        <w:rPr>
          <w:rFonts w:hint="eastAsia"/>
        </w:rPr>
        <w:br/>
      </w:r>
      <w:r>
        <w:rPr>
          <w:rFonts w:hint="eastAsia"/>
        </w:rPr>
        <w:t>　　　　二、手风琴及类似乐器进出口金额分析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三、手风琴及类似乐器进出口国家及地区分析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2020-2025年中国打击乐器进出口数据监测分析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一、打击乐器进出口数量分析（92060000）</w:t>
      </w:r>
      <w:r>
        <w:rPr>
          <w:rFonts w:hint="eastAsia"/>
        </w:rPr>
        <w:br/>
      </w:r>
      <w:r>
        <w:rPr>
          <w:rFonts w:hint="eastAsia"/>
        </w:rPr>
        <w:t>　　　　二、打击乐器进出口金额分析</w:t>
      </w:r>
      <w:r>
        <w:rPr>
          <w:rFonts w:hint="eastAsia"/>
        </w:rPr>
        <w:br/>
      </w:r>
      <w:r>
        <w:rPr>
          <w:rFonts w:hint="eastAsia"/>
        </w:rPr>
        <w:t>　　　　三、打击乐器进出口国家及地区分析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2020-2025年中国竖式钢琴进出口数据监测分析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一、竖式钢琴进出口数量分析（92011000）</w:t>
      </w:r>
      <w:r>
        <w:rPr>
          <w:rFonts w:hint="eastAsia"/>
        </w:rPr>
        <w:br/>
      </w:r>
      <w:r>
        <w:rPr>
          <w:rFonts w:hint="eastAsia"/>
        </w:rPr>
        <w:t>　　　　二、竖式钢琴进出口金额分析</w:t>
      </w:r>
      <w:r>
        <w:rPr>
          <w:rFonts w:hint="eastAsia"/>
        </w:rPr>
        <w:br/>
      </w:r>
      <w:r>
        <w:rPr>
          <w:rFonts w:hint="eastAsia"/>
        </w:rPr>
        <w:t>　　　　三、竖式钢琴进出口国家及地区分析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一、大钢琴进出口数量分析（92012000）</w:t>
      </w:r>
      <w:r>
        <w:rPr>
          <w:rFonts w:hint="eastAsia"/>
        </w:rPr>
        <w:br/>
      </w:r>
      <w:r>
        <w:rPr>
          <w:rFonts w:hint="eastAsia"/>
        </w:rPr>
        <w:t>　　　　二、大钢琴进出口金额分析</w:t>
      </w:r>
      <w:r>
        <w:rPr>
          <w:rFonts w:hint="eastAsia"/>
        </w:rPr>
        <w:br/>
      </w:r>
      <w:r>
        <w:rPr>
          <w:rFonts w:hint="eastAsia"/>
        </w:rPr>
        <w:t>　　　　三、大钢琴进出口国家及地区分析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一、其他钢琴进出口数量分析（92019000）</w:t>
      </w:r>
      <w:r>
        <w:rPr>
          <w:rFonts w:hint="eastAsia"/>
        </w:rPr>
        <w:br/>
      </w:r>
      <w:r>
        <w:rPr>
          <w:rFonts w:hint="eastAsia"/>
        </w:rPr>
        <w:t>　　　　二、其他钢琴进出口金额分析</w:t>
      </w:r>
      <w:r>
        <w:rPr>
          <w:rFonts w:hint="eastAsia"/>
        </w:rPr>
        <w:br/>
      </w:r>
      <w:r>
        <w:rPr>
          <w:rFonts w:hint="eastAsia"/>
        </w:rPr>
        <w:t>　　　　三、其他钢琴进出口国家及地区分析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2025-2031年中国西乐器制造行业盈利水平与投资价值探讨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中国西乐器制造行业赢利水平分析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2025-2031年中国西乐器制造行业竞争格局对投资影响透析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中国西乐器制造行业波特五力分析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2025-2031年中国西乐器制造行业重点投资热点跟踪监测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中国西乐器制造行业投资方向分析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2020-2025年中国西乐器优势制造企业竞争力及关键性数据分析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可尔特乐器（大连）有限公司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四会市华声乐器有限公司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天津市艺华乐器厂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北京晨光缘乐器有限公司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北京伊士特曼弦乐器有限公司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上海兰生-豪呐乐器有限公司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潮安县吉星乐器有限公司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上海海立钢琴有限公司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2025-2031年中国西乐器制造行业投资商机与风险预警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2025-2031年中国西乐器制造行业投资前景预测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中国西乐器制造行业发展现状研究评价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中国西乐器制造行业发展影响因素分析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2025-2031年中国西乐器制造行业盈利模式与投资策略解析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国外西乐器制造行业投资现状及经营模式分析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一、境外西乐器制造行业成长情况调查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中国西乐器制造行业商业模式探讨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2020-2025年中国西乐器制造行业投资资本运作与多元化经营剖析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中国西乐器制造行业资本运作战略选择方案研究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2025-2031年中国西乐器制造行业投资信v贷业内专家建议</w:t>
      </w:r>
      <w:r>
        <w:rPr>
          <w:rFonts w:hint="eastAsia"/>
        </w:rPr>
        <w:br/>
      </w:r>
      <w:r>
        <w:rPr>
          <w:rFonts w:hint="eastAsia"/>
        </w:rPr>
        <w:t>　　第一节 中国西乐器制造行业总体特点及总量控制建议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一、中国西乐器制造行业总体发展特点与额度建议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二、中国西乐器制造行业资金需求特点期限建议</w:t>
      </w:r>
      <w:r>
        <w:rPr>
          <w:rFonts w:hint="eastAsia"/>
        </w:rPr>
        <w:br/>
      </w:r>
      <w:r>
        <w:rPr>
          <w:rFonts w:hint="eastAsia"/>
        </w:rPr>
        <w:t>　　第二节 中国西乐器制造行业相关行业总结及建议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中国重点地区发展特点及建议</w:t>
      </w:r>
      <w:r>
        <w:rPr>
          <w:rFonts w:hint="eastAsia"/>
        </w:rPr>
        <w:br/>
      </w:r>
      <w:r>
        <w:rPr>
          <w:rFonts w:hint="eastAsia"/>
        </w:rPr>
        <w:t>　　第四节 中国西乐器制造行业所有制发展特点及建议</w:t>
      </w:r>
      <w:r>
        <w:rPr>
          <w:rFonts w:hint="eastAsia"/>
        </w:rPr>
        <w:br/>
      </w:r>
      <w:r>
        <w:rPr>
          <w:rFonts w:hint="eastAsia"/>
        </w:rPr>
        <w:t>　　第五节 中国西乐器制造行业企业规模发展特点及建议</w:t>
      </w:r>
      <w:r>
        <w:rPr>
          <w:rFonts w:hint="eastAsia"/>
        </w:rPr>
        <w:br/>
      </w:r>
      <w:r>
        <w:rPr>
          <w:rFonts w:hint="eastAsia"/>
        </w:rPr>
        <w:t>　　第六节 2025-2031年中国西乐器制造行业专家建议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2025-2031年中国西乐器制造行业投资项目可行性分析总结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中⋅智⋅林⋅：济研：专家点评及建议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4255b3dd6444a" w:history="1">
        <w:r>
          <w:rPr>
            <w:rStyle w:val="Hyperlink"/>
          </w:rPr>
          <w:t>2025-2031年中国西乐器行业研究分析及市场前景预测报告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4255b3dd6444a" w:history="1">
        <w:r>
          <w:rPr>
            <w:rStyle w:val="Hyperlink"/>
          </w:rPr>
          <w:t>https://www.20087.com/M_QiTa/68/XiLeQiShiChangQianJing.html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热点：西洋乐器大全图片、西乐器有哪些、西洋乐器的种类和介绍、西乐器种类名称图片大全、西乐是什么乐器、西乐器银笛、西洋乐器都有什么、西乐器分类、西方乐器有哪些及图片大全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22437f054717" w:history="1">
      <w:r>
        <w:rPr>
          <w:rStyle w:val="Hyperlink"/>
        </w:rPr>
        <w:t>2025-2031年中国西乐器行业研究分析及市场前景预测报告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XiLeQiShiChangQianJing.html" TargetMode="External" Id="R7d84255b3dd6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XiLeQiShiChangQianJing.html" TargetMode="External" Id="Rf0b722437f05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2024-11-28T03:55:00Z</dcterms:created>
  <dcterms:modified xsi:type="dcterms:W3CDTF">2024-11-28T04:55:00Z</dcterms:modified>
  <dc:subject>2025-2031年中国西乐器行业研究分析及市场前景预测报告</dc:subject>
  <dc:title>2025-2031年中国西乐器行业研究分析及市场前景预测报告</dc:title>
  <cp:keywords>2025-2031年中国西乐器行业研究分析及市场前景预测报告</cp:keywords>
  <dc:description>2025-2031年中国西乐器行业研究分析及市场前景预测报告</dc:description>
</cp:coreProperties>
</file>