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03c8913f491d" w:history="1">
              <w:r>
                <w:rPr>
                  <w:rStyle w:val="Hyperlink"/>
                </w:rPr>
                <w:t>2025-2031年中国二次元周边行业发展研究与前景趋势预测报告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03c8913f491d" w:history="1">
              <w:r>
                <w:rPr>
                  <w:rStyle w:val="Hyperlink"/>
                </w:rPr>
                <w:t>2025-2031年中国二次元周边行业发展研究与前景趋势预测报告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03c8913f491d" w:history="1">
                <w:r>
                  <w:rPr>
                    <w:rStyle w:val="Hyperlink"/>
                  </w:rPr>
                  <w:t>https://www.20087.com/9/96/ErCiYuanZhouBianDeXianZhuangYuFaZhanQianJing.html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周边是指基于动漫、游戏、漫画、虚拟偶像等内容IP衍生出的实体商品，主要包括手办、盲盒、徽章、服饰、文具、生活用品等类型，广泛服务于ACG爱好者、年轻消费者及收藏群体。二次元周边可承载粉丝情感共鸣与身份认同，兼具实用功能与收藏意义。近年来，随着Z世代消费崛起与国潮文化兴起，二次元周边在设计创意、材质选择与联名合作方面持续优化，部分品牌通过限量发售、线下快闪与社群运营增强用户粘性。然而，行业内仍面临盗版侵权频发、价格泡沫化严重、产品生命周期短等问题，影响市场秩序与用户信任度。</w:t>
      </w:r>
      <w:r>
        <w:rPr>
          <w:rFonts w:hint="eastAsia"/>
        </w:rPr>
        <w:br/>
      </w:r>
      <w:r>
        <w:rPr>
          <w:rFonts w:hint="eastAsia"/>
        </w:rPr>
        <w:t>　　未来，二次元周边的发展将围绕IP生态建设、技术融合与消费场景延伸展开。随着虚拟现实展示、AR互动包装与NFT数字藏品的结合，产品将突破传统实物边界，形成虚实融合的沉浸式消费体验。同时，结合智能制造与柔性定制技术，行业将推动从批量生产向个性化定制转型，满足细分人群的多样化需求。此外，在国家文化产业扶持政策与文创消费升级趋势带动下，二次元周边还将加速融入博物馆文创、文旅体验与教育内容等跨领域场景。整体来看，二次元周边将在IP驱动与科技赋能的双重推动下，持续向品牌化、数字化、跨界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203c8913f491d" w:history="1">
        <w:r>
          <w:rPr>
            <w:rStyle w:val="Hyperlink"/>
          </w:rPr>
          <w:t>2025-2031年中国二次元周边行业发展研究与前景趋势预测报告</w:t>
        </w:r>
      </w:hyperlink>
      <w:r>
        <w:rPr>
          <w:rFonts w:hint="eastAsia"/>
        </w:rPr>
        <w:t>》基于统计局、相关行业协会及科研机构的详实数据，系统分析了二次元周边市场的规模现状、需求特征及价格走势。报告客观评估了二次元周边行业技术水平及未来发展方向，对市场前景做出科学预测，并重点分析了二次元周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二次元周边产业概述</w:t>
      </w:r>
      <w:r>
        <w:rPr>
          <w:rFonts w:hint="eastAsia"/>
        </w:rPr>
        <w:br/>
      </w:r>
      <w:r>
        <w:rPr>
          <w:rFonts w:hint="eastAsia"/>
        </w:rPr>
        <w:t>　　第一节 二次元周边定义与分类</w:t>
      </w:r>
      <w:r>
        <w:rPr>
          <w:rFonts w:hint="eastAsia"/>
        </w:rPr>
        <w:br/>
      </w:r>
      <w:r>
        <w:rPr>
          <w:rFonts w:hint="eastAsia"/>
        </w:rPr>
        <w:t>　　第二节 二次元周边产业链结构及关键环节剖析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二次元周边商业模式与盈利模式解析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二次元周边经济指标与行业评估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全球二次元周边市场发展综述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2019-2024年全球二次元周边市场规模及增长趋势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主要国家与地区二次元周边市场对比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2025-2031年全球二次元周边行业发展趋势与前景预测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国际二次元周边市场发展趋势及对我国启示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二、对我国二次元周边市场的借鉴意义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中国二次元周边行业市场规模分析与预测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二次元周边市场的总体规模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一、2019-2024年二次元周边市场规模变化及趋势分析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二、2025年二次元周边行业市场规模特点</w:t>
      </w:r>
      <w:r>
        <w:rPr>
          <w:rFonts w:hint="eastAsia"/>
        </w:rPr>
        <w:br/>
      </w:r>
      <w:r>
        <w:rPr>
          <w:rFonts w:hint="eastAsia"/>
        </w:rPr>
        <w:t>　　第二节 二次元周边市场规模的构成</w:t>
      </w:r>
      <w:r>
        <w:rPr>
          <w:rFonts w:hint="eastAsia"/>
        </w:rPr>
        <w:br/>
      </w:r>
      <w:r>
        <w:rPr>
          <w:rFonts w:hint="eastAsia"/>
        </w:rPr>
        <w:t>　　　　一、二次元周边客户群体特征与偏好分析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二、不同类型二次元周边市场规模分布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三、各地区二次元周边市场规模差异与特点</w:t>
      </w:r>
      <w:r>
        <w:rPr>
          <w:rFonts w:hint="eastAsia"/>
        </w:rPr>
        <w:br/>
      </w:r>
      <w:r>
        <w:rPr>
          <w:rFonts w:hint="eastAsia"/>
        </w:rPr>
        <w:t>　　第三节 二次元周边市场规模的预测与展望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一、未来几年二次元周边市场规模增长预测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2024-2025年二次元周边行业技术发展现状及趋势分析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二次元周边行业技术发展现状分析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国内外二次元周边行业技术差距分析及差距形成的主要原因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二次元周边行业技术发展方向、趋势预测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提升二次元周边行业技术能力策略建议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2019-2024年中国二次元周边行业总体发展与财务状况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2019-2024年二次元周边行业规模情况</w:t>
      </w:r>
      <w:r>
        <w:rPr>
          <w:rFonts w:hint="eastAsia"/>
        </w:rPr>
        <w:br/>
      </w:r>
      <w:r>
        <w:rPr>
          <w:rFonts w:hint="eastAsia"/>
        </w:rPr>
        <w:t>　　　　一、二次元周边行业企业数量规模</w:t>
      </w:r>
      <w:r>
        <w:rPr>
          <w:rFonts w:hint="eastAsia"/>
        </w:rPr>
        <w:br/>
      </w:r>
      <w:r>
        <w:rPr>
          <w:rFonts w:hint="eastAsia"/>
        </w:rPr>
        <w:t>　　　　二、二次元周边行业从业人员规模</w:t>
      </w:r>
      <w:r>
        <w:rPr>
          <w:rFonts w:hint="eastAsia"/>
        </w:rPr>
        <w:br/>
      </w:r>
      <w:r>
        <w:rPr>
          <w:rFonts w:hint="eastAsia"/>
        </w:rPr>
        <w:t>　　　　三、二次元周边行业市场敏感性分析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2019-2024年二次元周边行业财务能力分析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一、二次元周边行业盈利能力</w:t>
      </w:r>
      <w:r>
        <w:rPr>
          <w:rFonts w:hint="eastAsia"/>
        </w:rPr>
        <w:br/>
      </w:r>
      <w:r>
        <w:rPr>
          <w:rFonts w:hint="eastAsia"/>
        </w:rPr>
        <w:t>　　　　二、二次元周边行业偿债能力</w:t>
      </w:r>
      <w:r>
        <w:rPr>
          <w:rFonts w:hint="eastAsia"/>
        </w:rPr>
        <w:br/>
      </w:r>
      <w:r>
        <w:rPr>
          <w:rFonts w:hint="eastAsia"/>
        </w:rPr>
        <w:t>　　　　三、二次元周边行业营运能力</w:t>
      </w:r>
      <w:r>
        <w:rPr>
          <w:rFonts w:hint="eastAsia"/>
        </w:rPr>
        <w:br/>
      </w:r>
      <w:r>
        <w:rPr>
          <w:rFonts w:hint="eastAsia"/>
        </w:rPr>
        <w:t>　　　　四、二次元周边行业发展能力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中国二次元周边行业细分市场调研与机会挖掘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二次元周边细分市场（一）市场调研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二次元周边细分市场（二）市场调研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中国二次元周边行业区域市场调研分析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2019-2024年中国二次元周边行业重点区域调研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一、重点地区（一）二次元周边市场规模与特点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二、重点地区（二）二次元周边市场规模及特点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三、重点地区（三）二次元周边市场规模及特点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四、重点地区（四）二次元周边市场规模及特点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不同区域二次元周边市场的对比与启示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二、二次元周边市场拓展策略与建议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中国二次元周边行业的营销渠道与客户分析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二次元周边行业渠道分析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二、各类渠道对二次元周边行业的影响</w:t>
      </w:r>
      <w:r>
        <w:rPr>
          <w:rFonts w:hint="eastAsia"/>
        </w:rPr>
        <w:br/>
      </w:r>
      <w:r>
        <w:rPr>
          <w:rFonts w:hint="eastAsia"/>
        </w:rPr>
        <w:t>　　　　三、主要二次元周边企业渠道策略研究</w:t>
      </w:r>
      <w:r>
        <w:rPr>
          <w:rFonts w:hint="eastAsia"/>
        </w:rPr>
        <w:br/>
      </w:r>
      <w:r>
        <w:rPr>
          <w:rFonts w:hint="eastAsia"/>
        </w:rPr>
        <w:t>　　第二节 二次元周边行业客户分析与定位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中国二次元周边行业竞争格局及策略选择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二次元周边行业总体市场竞争状况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一、二次元周边行业竞争结构分析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二、二次元周边企业竞争格局与集中度评估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三、二次元周边行业SWOT分析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二次元周边行业重点企业调研分析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二次元周边企业发展策略分析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二次元周边市场与销售策略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二次元周边品牌战略思考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中国二次元周边行业发展环境分析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二、二次元周边行业主管部门、监管体制及相关政策法规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3、二次元周边行业的主要法律、法规和政策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4、2025年二次元周边行业法律法规和政策对行业的影响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二、二次元周边消费者需求分析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一、二次元周边技术的应用与创新</w:t>
      </w:r>
      <w:r>
        <w:rPr>
          <w:rFonts w:hint="eastAsia"/>
        </w:rPr>
        <w:br/>
      </w:r>
      <w:r>
        <w:rPr>
          <w:rFonts w:hint="eastAsia"/>
        </w:rPr>
        <w:t>　　　　二、二次元周边行业发展的技术趋势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2025-2031年二次元周边行业展趋势预测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2025-2031年二次元周边市场发展前景分析</w:t>
      </w:r>
      <w:r>
        <w:rPr>
          <w:rFonts w:hint="eastAsia"/>
        </w:rPr>
        <w:br/>
      </w:r>
      <w:r>
        <w:rPr>
          <w:rFonts w:hint="eastAsia"/>
        </w:rPr>
        <w:t>　　　　一、二次元周边市场发展潜力</w:t>
      </w:r>
      <w:r>
        <w:rPr>
          <w:rFonts w:hint="eastAsia"/>
        </w:rPr>
        <w:br/>
      </w:r>
      <w:r>
        <w:rPr>
          <w:rFonts w:hint="eastAsia"/>
        </w:rPr>
        <w:t>　　　　二、二次元周边市场前景分析</w:t>
      </w:r>
      <w:r>
        <w:rPr>
          <w:rFonts w:hint="eastAsia"/>
        </w:rPr>
        <w:br/>
      </w:r>
      <w:r>
        <w:rPr>
          <w:rFonts w:hint="eastAsia"/>
        </w:rPr>
        <w:t>　　　　三、二次元周边细分行业发展前景分析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2025-2031年二次元周边发展趋势预测</w:t>
      </w:r>
      <w:r>
        <w:rPr>
          <w:rFonts w:hint="eastAsia"/>
        </w:rPr>
        <w:br/>
      </w:r>
      <w:r>
        <w:rPr>
          <w:rFonts w:hint="eastAsia"/>
        </w:rPr>
        <w:t>　　　　一、二次元周边发展趋势预测</w:t>
      </w:r>
      <w:r>
        <w:rPr>
          <w:rFonts w:hint="eastAsia"/>
        </w:rPr>
        <w:br/>
      </w:r>
      <w:r>
        <w:rPr>
          <w:rFonts w:hint="eastAsia"/>
        </w:rPr>
        <w:t>　　　　二、二次元周边市场规模预测</w:t>
      </w:r>
      <w:r>
        <w:rPr>
          <w:rFonts w:hint="eastAsia"/>
        </w:rPr>
        <w:br/>
      </w:r>
      <w:r>
        <w:rPr>
          <w:rFonts w:hint="eastAsia"/>
        </w:rPr>
        <w:t>　　　　三、二次元周边细分市场发展趋势预测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未来二次元周边行业挑战与机遇探讨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一、二次元周边行业挑战</w:t>
      </w:r>
      <w:r>
        <w:rPr>
          <w:rFonts w:hint="eastAsia"/>
        </w:rPr>
        <w:br/>
      </w:r>
      <w:r>
        <w:rPr>
          <w:rFonts w:hint="eastAsia"/>
        </w:rPr>
        <w:t>　　　　二、二次元周边行业机遇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二次元周边行业研究结论及建议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对二次元周边行业发展的建议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对二次元周边企业和投资者的建议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二次元周边行业历程</w:t>
      </w:r>
      <w:r>
        <w:rPr>
          <w:rFonts w:hint="eastAsia"/>
        </w:rPr>
        <w:br/>
      </w:r>
      <w:r>
        <w:rPr>
          <w:rFonts w:hint="eastAsia"/>
        </w:rPr>
        <w:t>　　图表 二次元周边行业生命周期</w:t>
      </w:r>
      <w:r>
        <w:rPr>
          <w:rFonts w:hint="eastAsia"/>
        </w:rPr>
        <w:br/>
      </w:r>
      <w:r>
        <w:rPr>
          <w:rFonts w:hint="eastAsia"/>
        </w:rPr>
        <w:t>　　图表 二次元周边行业产业链分析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2019-2024年二次元周边行业市场容量统计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2019-2024年中国二次元周边行业经营效益分析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**地区二次元周边市场规模及增长情况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**地区二次元周边行业市场需求情况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**地区二次元周边市场规模及增长情况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**地区二次元周边行业市场需求情况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**地区二次元周边市场规模及增长情况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**地区二次元周边行业市场需求情况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二次元周边重点企业（一）基本信息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二次元周边重点企业（一）经营情况分析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二次元周边重点企业（一）盈利能力情况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二次元周边重点企业（二）经营情况分析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二次元周边重点企业（二）盈利能力情况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二次元周边重点企业（二）成长能力情况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2025-2031年中国二次元周边行业市场容量预测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2025-2031年中国二次元周边行业市场规模预测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2025-2031年中国二次元周边市场前景分析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2025-2031年中国二次元周边行业发展趋势预测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03c8913f491d" w:history="1">
        <w:r>
          <w:rPr>
            <w:rStyle w:val="Hyperlink"/>
          </w:rPr>
          <w:t>2025-2031年中国二次元周边行业发展研究与前景趋势预测报告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03c8913f491d" w:history="1">
        <w:r>
          <w:rPr>
            <w:rStyle w:val="Hyperlink"/>
          </w:rPr>
          <w:t>https://www.20087.com/9/96/ErCiYuanZhouBianDeXianZhuangYuFaZhanQianJing.html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231c27571457f" w:history="1">
      <w:r>
        <w:rPr>
          <w:rStyle w:val="Hyperlink"/>
        </w:rPr>
        <w:t>2025-2031年中国二次元周边行业发展研究与前景趋势预测报告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ErCiYuanZhouBianDeXianZhuangYuFaZhanQianJing.html" TargetMode="External" Id="R1c3203c8913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ErCiYuanZhouBianDeXianZhuangYuFaZhanQianJing.html" TargetMode="External" Id="Rcd9231c27571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2025-07-11T00:25:21Z</dcterms:created>
  <dcterms:modified xsi:type="dcterms:W3CDTF">2025-07-11T01:25:21Z</dcterms:modified>
  <dc:subject>2025-2031年中国二次元周边行业发展研究与前景趋势预测报告</dc:subject>
  <dc:title>2025-2031年中国二次元周边行业发展研究与前景趋势预测报告</dc:title>
  <cp:keywords>2025-2031年中国二次元周边行业发展研究与前景趋势预测报告</cp:keywords>
  <dc:description>2025-2031年中国二次元周边行业发展研究与前景趋势预测报告</dc:description>
</cp:coreProperties>
</file>