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fd2a65124f8f" w:history="1">
              <w:r>
                <w:rPr>
                  <w:rStyle w:val="Hyperlink"/>
                </w:rPr>
                <w:t>2025-2031年中国图书出版市场研究与前景趋势报告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fd2a65124f8f" w:history="1">
              <w:r>
                <w:rPr>
                  <w:rStyle w:val="Hyperlink"/>
                </w:rPr>
                <w:t>2025-2031年中国图书出版市场研究与前景趋势报告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6fd2a65124f8f" w:history="1">
                <w:r>
                  <w:rPr>
                    <w:rStyle w:val="Hyperlink"/>
                  </w:rPr>
                  <w:t>https://www.20087.com/9/16/TuShuChuBanFaZhanQianJingFenXi.html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全球范围内经历了从纸质书到电子书、有声书的转型，以及从传统书店到在线平台的销售渠道变化。数字化转型不仅拓宽了图书的分发渠道，提高了阅读的便捷性，还催生了新的阅读习惯和消费需求。同时，个性化推荐、互动评论等互联网特性，增强了读者的参与感和社区感，促进了图书的传播和讨论。</w:t>
      </w:r>
      <w:r>
        <w:rPr>
          <w:rFonts w:hint="eastAsia"/>
        </w:rPr>
        <w:br/>
      </w:r>
      <w:r>
        <w:rPr>
          <w:rFonts w:hint="eastAsia"/>
        </w:rPr>
        <w:t>　　未来，图书出版行业将更加注重内容创新、数字化转型和多渠道融合。一方面，优质内容仍然是图书出版的核心竞争力，行业将更加重视原创作品的发掘和扶持，以及跨媒体、跨领域的融合创新，如图文并茂的科普书籍、与影视作品联动的小说等。另一方面，数字化技术的应用将更加深入，如增强现实（AR）、虚拟现实（VR）等技术将为图书增添新的维度和体验，使阅读更加生动、互动。同时，图书出版将更加注重与读者的互动，通过社交媒体、在线社区等渠道，建立作者与读者、读者与读者之间的深度连接，形成活跃的阅读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fd2a65124f8f" w:history="1">
        <w:r>
          <w:rPr>
            <w:rStyle w:val="Hyperlink"/>
          </w:rPr>
          <w:t>2025-2031年中国图书出版市场研究与前景趋势报告</w:t>
        </w:r>
      </w:hyperlink>
      <w:r>
        <w:rPr>
          <w:rFonts w:hint="eastAsia"/>
        </w:rPr>
        <w:t>》通过详实的数据分析，全面解析了图书出版行业的市场规模、需求动态及价格趋势，深入探讨了图书出版产业链上下游的协同关系与竞争格局变化。报告对图书出版细分市场进行精准划分，结合重点企业研究，揭示了品牌影响力与市场集中度的现状，为行业参与者提供了清晰的竞争态势洞察。同时，报告结合宏观经济环境、技术发展路径及消费者需求演变，科学预测了图书出版行业的未来发展方向，并针对潜在风险提出了切实可行的应对策略。报告为图书出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图书出版产业概述</w:t>
      </w:r>
      <w:r>
        <w:rPr>
          <w:rFonts w:hint="eastAsia"/>
        </w:rPr>
        <w:br/>
      </w:r>
      <w:r>
        <w:rPr>
          <w:rFonts w:hint="eastAsia"/>
        </w:rPr>
        <w:t>　　第一节 图书出版定义</w:t>
      </w:r>
      <w:r>
        <w:rPr>
          <w:rFonts w:hint="eastAsia"/>
        </w:rPr>
        <w:br/>
      </w:r>
      <w:r>
        <w:rPr>
          <w:rFonts w:hint="eastAsia"/>
        </w:rPr>
        <w:t>　　第二节 图书出版行业特点</w:t>
      </w:r>
      <w:r>
        <w:rPr>
          <w:rFonts w:hint="eastAsia"/>
        </w:rPr>
        <w:br/>
      </w:r>
      <w:r>
        <w:rPr>
          <w:rFonts w:hint="eastAsia"/>
        </w:rPr>
        <w:t>　　第三节 图书出版产业链分析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一、图书出版行业监管体制</w:t>
      </w:r>
      <w:r>
        <w:rPr>
          <w:rFonts w:hint="eastAsia"/>
        </w:rPr>
        <w:br/>
      </w:r>
      <w:r>
        <w:rPr>
          <w:rFonts w:hint="eastAsia"/>
        </w:rPr>
        <w:t>　　　　二、图书出版行业主要法规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三、主要图书出版产业政策</w:t>
      </w:r>
      <w:r>
        <w:rPr>
          <w:rFonts w:hint="eastAsia"/>
        </w:rPr>
        <w:br/>
      </w:r>
      <w:r>
        <w:rPr>
          <w:rFonts w:hint="eastAsia"/>
        </w:rPr>
        <w:t>　　第三节 中国图书出版产业社会环境分析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2024-2025年全球图书出版行业发展态势分析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全球主要国家图书出版市场现状</w:t>
      </w:r>
      <w:r>
        <w:rPr>
          <w:rFonts w:hint="eastAsia"/>
        </w:rPr>
        <w:br/>
      </w:r>
      <w:r>
        <w:rPr>
          <w:rFonts w:hint="eastAsia"/>
        </w:rPr>
        <w:t>　　第三节 全球图书出版行业发展趋势预测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2019-2024年中国图书出版行业规模情况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国内图书出版行业价格回顾</w:t>
      </w:r>
      <w:r>
        <w:rPr>
          <w:rFonts w:hint="eastAsia"/>
        </w:rPr>
        <w:br/>
      </w:r>
      <w:r>
        <w:rPr>
          <w:rFonts w:hint="eastAsia"/>
        </w:rPr>
        <w:t>　　第二节 国内图书出版行业价格走势预测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中国图书出版行业客户调研</w:t>
      </w:r>
      <w:r>
        <w:rPr>
          <w:rFonts w:hint="eastAsia"/>
        </w:rPr>
        <w:br/>
      </w:r>
      <w:r>
        <w:rPr>
          <w:rFonts w:hint="eastAsia"/>
        </w:rPr>
        <w:t>　　　　一、图书出版行业客户偏好调查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三、图书出版品牌忠诚度调查</w:t>
      </w:r>
      <w:r>
        <w:rPr>
          <w:rFonts w:hint="eastAsia"/>
        </w:rPr>
        <w:br/>
      </w:r>
      <w:r>
        <w:rPr>
          <w:rFonts w:hint="eastAsia"/>
        </w:rPr>
        <w:t>　　　　四、图书出版行业客户消费理念调研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2025年图书出版行业集中度分析</w:t>
      </w:r>
      <w:r>
        <w:rPr>
          <w:rFonts w:hint="eastAsia"/>
        </w:rPr>
        <w:br/>
      </w:r>
      <w:r>
        <w:rPr>
          <w:rFonts w:hint="eastAsia"/>
        </w:rPr>
        <w:t>　　　　一、图书出版市场集中度分析</w:t>
      </w:r>
      <w:r>
        <w:rPr>
          <w:rFonts w:hint="eastAsia"/>
        </w:rPr>
        <w:br/>
      </w:r>
      <w:r>
        <w:rPr>
          <w:rFonts w:hint="eastAsia"/>
        </w:rPr>
        <w:t>　　　　二、图书出版企业集中度分析</w:t>
      </w:r>
      <w:r>
        <w:rPr>
          <w:rFonts w:hint="eastAsia"/>
        </w:rPr>
        <w:br/>
      </w:r>
      <w:r>
        <w:rPr>
          <w:rFonts w:hint="eastAsia"/>
        </w:rPr>
        <w:t>　　第二节 2025年图书出版行业竞争格局分析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图书出版企业发展策略分析</w:t>
      </w:r>
      <w:r>
        <w:rPr>
          <w:rFonts w:hint="eastAsia"/>
        </w:rPr>
        <w:br/>
      </w:r>
      <w:r>
        <w:rPr>
          <w:rFonts w:hint="eastAsia"/>
        </w:rPr>
        <w:t>　　第一节 图书出版市场策略分析</w:t>
      </w:r>
      <w:r>
        <w:rPr>
          <w:rFonts w:hint="eastAsia"/>
        </w:rPr>
        <w:br/>
      </w:r>
      <w:r>
        <w:rPr>
          <w:rFonts w:hint="eastAsia"/>
        </w:rPr>
        <w:t>　　　　一、图书出版价格策略分析</w:t>
      </w:r>
      <w:r>
        <w:rPr>
          <w:rFonts w:hint="eastAsia"/>
        </w:rPr>
        <w:br/>
      </w:r>
      <w:r>
        <w:rPr>
          <w:rFonts w:hint="eastAsia"/>
        </w:rPr>
        <w:t>　　　　二、图书出版渠道策略分析</w:t>
      </w:r>
      <w:r>
        <w:rPr>
          <w:rFonts w:hint="eastAsia"/>
        </w:rPr>
        <w:br/>
      </w:r>
      <w:r>
        <w:rPr>
          <w:rFonts w:hint="eastAsia"/>
        </w:rPr>
        <w:t>　　第二节 图书出版销售策略分析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图书出版行业SWOT模型分析</w:t>
      </w:r>
      <w:r>
        <w:rPr>
          <w:rFonts w:hint="eastAsia"/>
        </w:rPr>
        <w:br/>
      </w:r>
      <w:r>
        <w:rPr>
          <w:rFonts w:hint="eastAsia"/>
        </w:rPr>
        <w:t>　　　　一、图书出版行业优势分析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四、图书出版行业风险分析</w:t>
      </w:r>
      <w:r>
        <w:rPr>
          <w:rFonts w:hint="eastAsia"/>
        </w:rPr>
        <w:br/>
      </w:r>
      <w:r>
        <w:rPr>
          <w:rFonts w:hint="eastAsia"/>
        </w:rPr>
        <w:t>　　第二节 图书出版行业投资风险及控制策略分析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一、2025年图书出版市场前景分析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二、2025年图书出版发展趋势预测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图书出版介绍</w:t>
      </w:r>
      <w:r>
        <w:rPr>
          <w:rFonts w:hint="eastAsia"/>
        </w:rPr>
        <w:br/>
      </w:r>
      <w:r>
        <w:rPr>
          <w:rFonts w:hint="eastAsia"/>
        </w:rPr>
        <w:t>　　图表 图书出版图片</w:t>
      </w:r>
      <w:r>
        <w:rPr>
          <w:rFonts w:hint="eastAsia"/>
        </w:rPr>
        <w:br/>
      </w:r>
      <w:r>
        <w:rPr>
          <w:rFonts w:hint="eastAsia"/>
        </w:rPr>
        <w:t>　　图表 图书出版产业链分析</w:t>
      </w:r>
      <w:r>
        <w:rPr>
          <w:rFonts w:hint="eastAsia"/>
        </w:rPr>
        <w:br/>
      </w:r>
      <w:r>
        <w:rPr>
          <w:rFonts w:hint="eastAsia"/>
        </w:rPr>
        <w:t>　　图表 图书出版主要特点</w:t>
      </w:r>
      <w:r>
        <w:rPr>
          <w:rFonts w:hint="eastAsia"/>
        </w:rPr>
        <w:br/>
      </w:r>
      <w:r>
        <w:rPr>
          <w:rFonts w:hint="eastAsia"/>
        </w:rPr>
        <w:t>　　图表 图书出版政策分析</w:t>
      </w:r>
      <w:r>
        <w:rPr>
          <w:rFonts w:hint="eastAsia"/>
        </w:rPr>
        <w:br/>
      </w:r>
      <w:r>
        <w:rPr>
          <w:rFonts w:hint="eastAsia"/>
        </w:rPr>
        <w:t>　　图表 图书出版标准 技术</w:t>
      </w:r>
      <w:r>
        <w:rPr>
          <w:rFonts w:hint="eastAsia"/>
        </w:rPr>
        <w:br/>
      </w:r>
      <w:r>
        <w:rPr>
          <w:rFonts w:hint="eastAsia"/>
        </w:rPr>
        <w:t>　　图表 图书出版最新消息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图书出版价格走势</w:t>
      </w:r>
      <w:r>
        <w:rPr>
          <w:rFonts w:hint="eastAsia"/>
        </w:rPr>
        <w:br/>
      </w:r>
      <w:r>
        <w:rPr>
          <w:rFonts w:hint="eastAsia"/>
        </w:rPr>
        <w:t>　　图表 2024年图书出版成本和利润分析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2024年中国图书出版行业竞争力分析</w:t>
      </w:r>
      <w:r>
        <w:rPr>
          <w:rFonts w:hint="eastAsia"/>
        </w:rPr>
        <w:br/>
      </w:r>
      <w:r>
        <w:rPr>
          <w:rFonts w:hint="eastAsia"/>
        </w:rPr>
        <w:t>　　图表 图书出版优势</w:t>
      </w:r>
      <w:r>
        <w:rPr>
          <w:rFonts w:hint="eastAsia"/>
        </w:rPr>
        <w:br/>
      </w:r>
      <w:r>
        <w:rPr>
          <w:rFonts w:hint="eastAsia"/>
        </w:rPr>
        <w:t>　　图表 图书出版劣势</w:t>
      </w:r>
      <w:r>
        <w:rPr>
          <w:rFonts w:hint="eastAsia"/>
        </w:rPr>
        <w:br/>
      </w:r>
      <w:r>
        <w:rPr>
          <w:rFonts w:hint="eastAsia"/>
        </w:rPr>
        <w:t>　　图表 图书出版机会</w:t>
      </w:r>
      <w:r>
        <w:rPr>
          <w:rFonts w:hint="eastAsia"/>
        </w:rPr>
        <w:br/>
      </w:r>
      <w:r>
        <w:rPr>
          <w:rFonts w:hint="eastAsia"/>
        </w:rPr>
        <w:t>　　图表 图书出版威胁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图书出版品牌分析</w:t>
      </w:r>
      <w:r>
        <w:rPr>
          <w:rFonts w:hint="eastAsia"/>
        </w:rPr>
        <w:br/>
      </w:r>
      <w:r>
        <w:rPr>
          <w:rFonts w:hint="eastAsia"/>
        </w:rPr>
        <w:t>　　图表 图书出版企业（一）概述</w:t>
      </w:r>
      <w:r>
        <w:rPr>
          <w:rFonts w:hint="eastAsia"/>
        </w:rPr>
        <w:br/>
      </w:r>
      <w:r>
        <w:rPr>
          <w:rFonts w:hint="eastAsia"/>
        </w:rPr>
        <w:t>　　图表 企业图书出版业务分析</w:t>
      </w:r>
      <w:r>
        <w:rPr>
          <w:rFonts w:hint="eastAsia"/>
        </w:rPr>
        <w:br/>
      </w:r>
      <w:r>
        <w:rPr>
          <w:rFonts w:hint="eastAsia"/>
        </w:rPr>
        <w:t>　　图表 图书出版企业（一）经营情况分析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图书出版企业（二）简介</w:t>
      </w:r>
      <w:r>
        <w:rPr>
          <w:rFonts w:hint="eastAsia"/>
        </w:rPr>
        <w:br/>
      </w:r>
      <w:r>
        <w:rPr>
          <w:rFonts w:hint="eastAsia"/>
        </w:rPr>
        <w:t>　　图表 企业图书出版业务</w:t>
      </w:r>
      <w:r>
        <w:rPr>
          <w:rFonts w:hint="eastAsia"/>
        </w:rPr>
        <w:br/>
      </w:r>
      <w:r>
        <w:rPr>
          <w:rFonts w:hint="eastAsia"/>
        </w:rPr>
        <w:t>　　图表 图书出版企业（二）经营情况分析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图书出版企业（三）概况</w:t>
      </w:r>
      <w:r>
        <w:rPr>
          <w:rFonts w:hint="eastAsia"/>
        </w:rPr>
        <w:br/>
      </w:r>
      <w:r>
        <w:rPr>
          <w:rFonts w:hint="eastAsia"/>
        </w:rPr>
        <w:t>　　图表 企业图书出版业务情况</w:t>
      </w:r>
      <w:r>
        <w:rPr>
          <w:rFonts w:hint="eastAsia"/>
        </w:rPr>
        <w:br/>
      </w:r>
      <w:r>
        <w:rPr>
          <w:rFonts w:hint="eastAsia"/>
        </w:rPr>
        <w:t>　　图表 图书出版企业（三）经营情况分析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图书出版企业（三）成长能力情况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图书出版发展有利因素分析</w:t>
      </w:r>
      <w:r>
        <w:rPr>
          <w:rFonts w:hint="eastAsia"/>
        </w:rPr>
        <w:br/>
      </w:r>
      <w:r>
        <w:rPr>
          <w:rFonts w:hint="eastAsia"/>
        </w:rPr>
        <w:t>　　图表 图书出版发展不利因素分析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进入图书出版行业壁垒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fd2a65124f8f" w:history="1">
        <w:r>
          <w:rPr>
            <w:rStyle w:val="Hyperlink"/>
          </w:rPr>
          <w:t>2025-2031年中国图书出版市场研究与前景趋势报告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6fd2a65124f8f" w:history="1">
        <w:r>
          <w:rPr>
            <w:rStyle w:val="Hyperlink"/>
          </w:rPr>
          <w:t>https://www.20087.com/9/16/TuShuChuBanFaZhanQianJingFenXi.html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cbfd403e34bb5" w:history="1">
      <w:r>
        <w:rPr>
          <w:rStyle w:val="Hyperlink"/>
        </w:rPr>
        <w:t>2025-2031年中国图书出版市场研究与前景趋势报告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ShuChuBanFaZhanQianJingFenXi.html" TargetMode="External" Id="R7516fd2a651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ShuChuBanFaZhanQianJingFenXi.html" TargetMode="External" Id="R913cbfd403e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2025-02-12T06:34:00Z</dcterms:created>
  <dcterms:modified xsi:type="dcterms:W3CDTF">2025-02-12T07:34:00Z</dcterms:modified>
  <dc:subject>2025-2031年中国图书出版市场研究与前景趋势报告</dc:subject>
  <dc:title>2025-2031年中国图书出版市场研究与前景趋势报告</dc:title>
  <cp:keywords>2025-2031年中国图书出版市场研究与前景趋势报告</cp:keywords>
  <dc:description>2025-2031年中国图书出版市场研究与前景趋势报告</dc:description>
</cp:coreProperties>
</file>