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296cfca574319" w:history="1">
              <w:r>
                <w:rPr>
                  <w:rStyle w:val="Hyperlink"/>
                </w:rPr>
                <w:t>中国采盐行业现状调研与发展趋势预测报告（2024版）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296cfca574319" w:history="1">
              <w:r>
                <w:rPr>
                  <w:rStyle w:val="Hyperlink"/>
                </w:rPr>
                <w:t>中国采盐行业现状调研与发展趋势预测报告（2024版）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296cfca574319" w:history="1">
                <w:r>
                  <w:rPr>
                    <w:rStyle w:val="Hyperlink"/>
                  </w:rPr>
                  <w:t>https://www.20087.com/M_QiTa/69/CaiYanShiChangXianZhuangYuQianJing.html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，无论是通过蒸发海水还是开采地下盐矿，都是一个古老而又持续演进的产业。目前，采盐技术正朝着高效、环保和自动化方向发展。例如，太阳能蒸发池的优化设计和盐田管理软件的使用，提高了海盐的产量和纯度。地下盐矿的开采则采用更为先进的钻探和爆破技术，减少了对环境的影响，同时提高了安全性和资源回收率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一方面，通过引入清洁能源，如太阳能和风能，减少化石燃料的消耗，同时，采用生物技术处理盐业废水，降低对生态系统的干扰。另一方面，智能传感器和物联网技术的应用将实现盐田的精准管理，提高资源利用效率，同时，地下盐矿开采将探索更多深部资源，延长盐矿的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9296cfca574319" w:history="1">
        <w:r>
          <w:rPr>
            <w:rStyle w:val="Hyperlink"/>
          </w:rPr>
          <w:t>中国采盐行业现状调研与发展趋势预测报告（2024版）</w:t>
        </w:r>
      </w:hyperlink>
      <w:r>
        <w:rPr>
          <w:rFonts w:hint="eastAsia"/>
        </w:rPr>
        <w:t>基于科学的市场调研和数据分析，全面剖析了采盐行业现状、市场需求及市场规模。采盐报告探讨了采盐产业链结构，细分市场的特点，并分析了采盐市场前景及发展趋势。通过科学预测，揭示了采盐行业未来的增长潜力。同时，采盐报告还对重点企业进行了研究，评估了各大品牌在市场竞争中的地位，以及行业集中度的变化。采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采盐行业现状分析</w:t>
      </w:r>
      <w:r>
        <w:rPr>
          <w:rFonts w:hint="eastAsia"/>
        </w:rPr>
        <w:br/>
      </w:r>
      <w:r>
        <w:rPr>
          <w:rFonts w:hint="eastAsia"/>
        </w:rPr>
        <w:t>　　第一节 采盐行业定义及分类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采盐行业发展概况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采盐行业市场现状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一、制盐工业结构调整的重大意义</w:t>
      </w:r>
      <w:r>
        <w:rPr>
          <w:rFonts w:hint="eastAsia"/>
        </w:rPr>
        <w:br/>
      </w:r>
      <w:r>
        <w:rPr>
          <w:rFonts w:hint="eastAsia"/>
        </w:rPr>
        <w:t>　　　　二、指导思想、总体目标和基本原则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三、加强宏观调控，保持总量平衡</w:t>
      </w:r>
      <w:r>
        <w:rPr>
          <w:rFonts w:hint="eastAsia"/>
        </w:rPr>
        <w:br/>
      </w:r>
      <w:r>
        <w:rPr>
          <w:rFonts w:hint="eastAsia"/>
        </w:rPr>
        <w:t>　　　　四、促进企业组织结构调整，培育和发展大型盐业企业集团</w:t>
      </w:r>
      <w:r>
        <w:rPr>
          <w:rFonts w:hint="eastAsia"/>
        </w:rPr>
        <w:br/>
      </w:r>
      <w:r>
        <w:rPr>
          <w:rFonts w:hint="eastAsia"/>
        </w:rPr>
        <w:t>　　　　五、积极推动盐业科技进步，加大技术研发力度，促进行业新工艺、新技术、新设备的产业化进程</w:t>
      </w:r>
      <w:r>
        <w:rPr>
          <w:rFonts w:hint="eastAsia"/>
        </w:rPr>
        <w:br/>
      </w:r>
      <w:r>
        <w:rPr>
          <w:rFonts w:hint="eastAsia"/>
        </w:rPr>
        <w:t>　　　　六、开发多品种盐，优化产品结构，建立制盐工业新型产业格局</w:t>
      </w:r>
      <w:r>
        <w:rPr>
          <w:rFonts w:hint="eastAsia"/>
        </w:rPr>
        <w:br/>
      </w:r>
      <w:r>
        <w:rPr>
          <w:rFonts w:hint="eastAsia"/>
        </w:rPr>
        <w:t>　　　　七、构建依托优势制盐企业集团稳定的食盐供应体系，推进食盐流通现代化，保障人民生活需要</w:t>
      </w:r>
      <w:r>
        <w:rPr>
          <w:rFonts w:hint="eastAsia"/>
        </w:rPr>
        <w:br/>
      </w:r>
      <w:r>
        <w:rPr>
          <w:rFonts w:hint="eastAsia"/>
        </w:rPr>
        <w:t>　　　　八、严格实行核准制，引导、规范制盐工业健康有序发展</w:t>
      </w:r>
      <w:r>
        <w:rPr>
          <w:rFonts w:hint="eastAsia"/>
        </w:rPr>
        <w:br/>
      </w:r>
      <w:r>
        <w:rPr>
          <w:rFonts w:hint="eastAsia"/>
        </w:rPr>
        <w:t>　　　　九、完善法规政策环境，加强组织领导，提升行业总体竞争力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一、2024年企业集中度</w:t>
      </w:r>
      <w:r>
        <w:rPr>
          <w:rFonts w:hint="eastAsia"/>
        </w:rPr>
        <w:br/>
      </w:r>
      <w:r>
        <w:rPr>
          <w:rFonts w:hint="eastAsia"/>
        </w:rPr>
        <w:t>　　　　二、2024年地区集中度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二、销售收入主要二十位企业的资产负债率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一、2024-2030年地区产量情况</w:t>
      </w:r>
      <w:r>
        <w:rPr>
          <w:rFonts w:hint="eastAsia"/>
        </w:rPr>
        <w:br/>
      </w:r>
      <w:r>
        <w:rPr>
          <w:rFonts w:hint="eastAsia"/>
        </w:rPr>
        <w:t>　　　　二、2024-2030年企业产量情况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采盐行业市场竞争格局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市场竞争结构分析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采盐行业著名企业分析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二、云南盐化股份有限公司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三、莱州市天源盐业有限责任公司（莱州诚源盐化有限公司）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四、莱州市盐业集团有限责任公司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五、四川久大制盐有限公司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六、河北省南堡盐场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七、中盐金坛盐化有限责任公司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八、文登市小观盐场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九、文登市侯家镇麦岛盐场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十、文登市侯家盐场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十二、山东大地盐化有限公司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十三、天津长芦海晶集团有限公司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十四、长芦中盐沧盐集团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十五、天津长芦汉沽盐场有限责任公司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十六、湖南省湘衡盐矿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十七、山东省菜央子盐场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十八、江苏省井神盐业有限公司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十九、青岛海达制盐有限责任公司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二十、重庆索特盐化股份有限公司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中智.林.－采盐行业swot分析</w:t>
      </w:r>
      <w:r>
        <w:rPr>
          <w:rFonts w:hint="eastAsia"/>
        </w:rPr>
        <w:br/>
      </w:r>
      <w:r>
        <w:rPr>
          <w:rFonts w:hint="eastAsia"/>
        </w:rPr>
        <w:t>　　　　一、采盐行业swot表分析（优势与劣势）</w:t>
      </w:r>
      <w:r>
        <w:rPr>
          <w:rFonts w:hint="eastAsia"/>
        </w:rPr>
        <w:br/>
      </w:r>
      <w:r>
        <w:rPr>
          <w:rFonts w:hint="eastAsia"/>
        </w:rPr>
        <w:t>　　　　二、采盐行业swot图分析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2024-2030年采盐行业销售收入情况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2024-2030年采盐行业产量情况</w:t>
      </w:r>
      <w:r>
        <w:rPr>
          <w:rFonts w:hint="eastAsia"/>
        </w:rPr>
        <w:br/>
      </w:r>
      <w:r>
        <w:rPr>
          <w:rFonts w:hint="eastAsia"/>
        </w:rPr>
        <w:t>　　图表 2024年湖盐、海盐、井矿盐在制盐生产能力中各占有率情况</w:t>
      </w:r>
      <w:r>
        <w:rPr>
          <w:rFonts w:hint="eastAsia"/>
        </w:rPr>
        <w:br/>
      </w:r>
      <w:r>
        <w:rPr>
          <w:rFonts w:hint="eastAsia"/>
        </w:rPr>
        <w:t>　　图表 2024年在中国各行业用盐消费量的占有率情况</w:t>
      </w:r>
      <w:r>
        <w:rPr>
          <w:rFonts w:hint="eastAsia"/>
        </w:rPr>
        <w:br/>
      </w:r>
      <w:r>
        <w:rPr>
          <w:rFonts w:hint="eastAsia"/>
        </w:rPr>
        <w:t>　　图表 2024年采盐行业集中度</w:t>
      </w:r>
      <w:r>
        <w:rPr>
          <w:rFonts w:hint="eastAsia"/>
        </w:rPr>
        <w:br/>
      </w:r>
      <w:r>
        <w:rPr>
          <w:rFonts w:hint="eastAsia"/>
        </w:rPr>
        <w:t>　　图表 2024年采盐行业企业性质构成集中度</w:t>
      </w:r>
      <w:r>
        <w:rPr>
          <w:rFonts w:hint="eastAsia"/>
        </w:rPr>
        <w:br/>
      </w:r>
      <w:r>
        <w:rPr>
          <w:rFonts w:hint="eastAsia"/>
        </w:rPr>
        <w:t>　　图表 2024年采盐行业不同性质企业资产集中度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2024年采盐行业不同性质企业销售收入集中度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2024年采盐行业不同性质企业利润集中度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2024年采盐行业不同性质企业员工数集中度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2024年采盐行业企业各省市分布状况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2024年采盐行业企业地区分布</w:t>
      </w:r>
      <w:r>
        <w:rPr>
          <w:rFonts w:hint="eastAsia"/>
        </w:rPr>
        <w:br/>
      </w:r>
      <w:r>
        <w:rPr>
          <w:rFonts w:hint="eastAsia"/>
        </w:rPr>
        <w:t>　　图表 2024年采盐行业地区资产集中度</w:t>
      </w:r>
      <w:r>
        <w:rPr>
          <w:rFonts w:hint="eastAsia"/>
        </w:rPr>
        <w:br/>
      </w:r>
      <w:r>
        <w:rPr>
          <w:rFonts w:hint="eastAsia"/>
        </w:rPr>
        <w:t>　　图表 2024年采盐行业地区销售收入集中度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2024年采盐行业地区利润集中度</w:t>
      </w:r>
      <w:r>
        <w:rPr>
          <w:rFonts w:hint="eastAsia"/>
        </w:rPr>
        <w:br/>
      </w:r>
      <w:r>
        <w:rPr>
          <w:rFonts w:hint="eastAsia"/>
        </w:rPr>
        <w:t>　　图表 2024-2030年中国采盐行业各省市企业亏损情况</w:t>
      </w:r>
      <w:r>
        <w:rPr>
          <w:rFonts w:hint="eastAsia"/>
        </w:rPr>
        <w:br/>
      </w:r>
      <w:r>
        <w:rPr>
          <w:rFonts w:hint="eastAsia"/>
        </w:rPr>
        <w:t>　　图表 2024-2030年中国采盐行业主要盈利指标情况</w:t>
      </w:r>
      <w:r>
        <w:rPr>
          <w:rFonts w:hint="eastAsia"/>
        </w:rPr>
        <w:br/>
      </w:r>
      <w:r>
        <w:rPr>
          <w:rFonts w:hint="eastAsia"/>
        </w:rPr>
        <w:t>　　图表 2024-2030年中国采盐行业资产负债率情况</w:t>
      </w:r>
      <w:r>
        <w:rPr>
          <w:rFonts w:hint="eastAsia"/>
        </w:rPr>
        <w:br/>
      </w:r>
      <w:r>
        <w:rPr>
          <w:rFonts w:hint="eastAsia"/>
        </w:rPr>
        <w:t>　　图表 中国采盐行业主要企业中的20家的资产负债率情况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2024-2030年中国采盐行业总资产、销售收入及利润增长情况</w:t>
      </w:r>
      <w:r>
        <w:rPr>
          <w:rFonts w:hint="eastAsia"/>
        </w:rPr>
        <w:br/>
      </w:r>
      <w:r>
        <w:rPr>
          <w:rFonts w:hint="eastAsia"/>
        </w:rPr>
        <w:t>　　图表 2024-2030年中国采盐行业应收帐周转率情况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2024-2030年中国采盐行业资产周转率情况</w:t>
      </w:r>
      <w:r>
        <w:rPr>
          <w:rFonts w:hint="eastAsia"/>
        </w:rPr>
        <w:br/>
      </w:r>
      <w:r>
        <w:rPr>
          <w:rFonts w:hint="eastAsia"/>
        </w:rPr>
        <w:t>　　图表 2024-2030年采盐行业利润费用情况</w:t>
      </w:r>
      <w:r>
        <w:rPr>
          <w:rFonts w:hint="eastAsia"/>
        </w:rPr>
        <w:br/>
      </w:r>
      <w:r>
        <w:rPr>
          <w:rFonts w:hint="eastAsia"/>
        </w:rPr>
        <w:t>　　图表 2024-2030年各地区产量情况</w:t>
      </w:r>
      <w:r>
        <w:rPr>
          <w:rFonts w:hint="eastAsia"/>
        </w:rPr>
        <w:br/>
      </w:r>
      <w:r>
        <w:rPr>
          <w:rFonts w:hint="eastAsia"/>
        </w:rPr>
        <w:t>　　图表 2024年前二十名企业产量情况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2024-2030年采盐行业出口情况</w:t>
      </w:r>
      <w:r>
        <w:rPr>
          <w:rFonts w:hint="eastAsia"/>
        </w:rPr>
        <w:br/>
      </w:r>
      <w:r>
        <w:rPr>
          <w:rFonts w:hint="eastAsia"/>
        </w:rPr>
        <w:t>　　图表 2024-2030年采盐行业华北地区亏损情况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2024-2030年采盐行业东北地区亏损情况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2024-2030年采盐行业华东地区亏损情况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2024-2030年采盐行业华东地区省市销售收入、利润及销售利润情况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2024-2030年采盐行业中南地区亏损情况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2024-2030年采盐行业中南地区省市销售收入、利润及销售利润情况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2024-2030年采盐行业西南地区亏损情况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2024-2030年采盐行业西南地区省市销售收入、利润及销售利润情况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2024-2030年采盐行业西北地区亏损情况</w:t>
      </w:r>
      <w:r>
        <w:rPr>
          <w:rFonts w:hint="eastAsia"/>
        </w:rPr>
        <w:br/>
      </w:r>
      <w:r>
        <w:rPr>
          <w:rFonts w:hint="eastAsia"/>
        </w:rPr>
        <w:t>　　图表 2024-2030年采盐行业西北地区省市销售收入、利润及销售利润情况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2024-2030年内蒙古兰太实业股份有限公司资产负债率情况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2024-2030年云南盐化股份有限公司资产负债率情况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2024-2030年莱州市天源盐业有限责任公司资产负债率情况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2024-2030年莱州市盐业集团有限责任公司资产负债率情况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2024-2030年四川久大制盐有限公司资产负债率情况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2024-2030年河北省南堡盐场部分财务情况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2024-2030年河北省南堡盐场原盐产量分析</w:t>
      </w:r>
      <w:r>
        <w:rPr>
          <w:rFonts w:hint="eastAsia"/>
        </w:rPr>
        <w:br/>
      </w:r>
      <w:r>
        <w:rPr>
          <w:rFonts w:hint="eastAsia"/>
        </w:rPr>
        <w:t>　　图表 2024-2030年河北省南堡盐场资产、销售收入、利润及利润情况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2024-2030年河北省南堡盐场盈利情况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2024-2030年河北省南堡盐场资产周转率情况</w:t>
      </w:r>
      <w:r>
        <w:rPr>
          <w:rFonts w:hint="eastAsia"/>
        </w:rPr>
        <w:br/>
      </w:r>
      <w:r>
        <w:rPr>
          <w:rFonts w:hint="eastAsia"/>
        </w:rPr>
        <w:t>　　图表 2024-2030年河北省南堡盐场资产负债率情况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2024-2030年中盐金坛盐化有限责任公司资产负债率情况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2024-2030年文登市小观盐场部分财务情况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2024-2030年文登市小观盐场原盐产量分析</w:t>
      </w:r>
      <w:r>
        <w:rPr>
          <w:rFonts w:hint="eastAsia"/>
        </w:rPr>
        <w:br/>
      </w:r>
      <w:r>
        <w:rPr>
          <w:rFonts w:hint="eastAsia"/>
        </w:rPr>
        <w:t>　　图表 2024-2030年文登市小观盐场资产、销售收入、利润及利润情况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2024-2030年文登市小观盐场盈利情况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2024-2030年文登市小观盐场资产负债率情况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2024-2030年文登市侯家镇麦岛盐场部分财务情况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2024-2030年文登市侯家镇麦岛盐场原盐产量分析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2024-2030年文登市侯家镇麦岛盐场盈利情况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2024-2030年文登市侯家镇麦岛盐场资产负债率情况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2024-2030年文登市侯家盐场部分财务情况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2024-2030年文登市侯家盐场原盐产量分析</w:t>
      </w:r>
      <w:r>
        <w:rPr>
          <w:rFonts w:hint="eastAsia"/>
        </w:rPr>
        <w:br/>
      </w:r>
      <w:r>
        <w:rPr>
          <w:rFonts w:hint="eastAsia"/>
        </w:rPr>
        <w:t>　　图表 2024-2030年文登市侯家盐场资产、销售收入、利润及利润情况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2024-2030年文登市侯家盐场盈利情况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2024-2030年文登市侯家盐场资产负债率情况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2024-2030年山东潍坊龙威实业有限公司资产负债率情况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2024-2030年山东大地盐化集团有限公司资产负债率情况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2024-2030年天津长芦海晶集团有限公司资产负债率情况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2024-2030年长芦中盐沧州盐业集团部分财务情况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2024-2030年长芦中盐沧州盐业集团原盐产量分析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2024-2030年长芦中盐沧州盐业集团盈利情况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2024-2030年长芦中盐沧州盐业集团资产周转率情况</w:t>
      </w:r>
      <w:r>
        <w:rPr>
          <w:rFonts w:hint="eastAsia"/>
        </w:rPr>
        <w:br/>
      </w:r>
      <w:r>
        <w:rPr>
          <w:rFonts w:hint="eastAsia"/>
        </w:rPr>
        <w:t>　　图表 2024-2030年长芦中盐沧州盐业集团资产负债率情况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2024-2030年天津长芦汉沽盐场有限责任公司资产负债率情况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2024-2030年湖南省湘衡盐矿部分财务情况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2024-2030年湖南省湘衡盐矿原盐产量分析</w:t>
      </w:r>
      <w:r>
        <w:rPr>
          <w:rFonts w:hint="eastAsia"/>
        </w:rPr>
        <w:br/>
      </w:r>
      <w:r>
        <w:rPr>
          <w:rFonts w:hint="eastAsia"/>
        </w:rPr>
        <w:t>　　图表 2024-2030年湖南省湘衡盐矿资产、销售收入、利润及利润情况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2024-2030年湖南省湘衡盐矿盈利情况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2024-2030年湖南省湘衡盐矿资产周转率情况</w:t>
      </w:r>
      <w:r>
        <w:rPr>
          <w:rFonts w:hint="eastAsia"/>
        </w:rPr>
        <w:br/>
      </w:r>
      <w:r>
        <w:rPr>
          <w:rFonts w:hint="eastAsia"/>
        </w:rPr>
        <w:t>　　图表 2024-2030年湖南省湘衡盐矿资产负债率情况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2024-2030年山东菜央子盐场部分财务情况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2024-2030年山东菜央子盐场原盐产量分析</w:t>
      </w:r>
      <w:r>
        <w:rPr>
          <w:rFonts w:hint="eastAsia"/>
        </w:rPr>
        <w:br/>
      </w:r>
      <w:r>
        <w:rPr>
          <w:rFonts w:hint="eastAsia"/>
        </w:rPr>
        <w:t>　　图表 2024-2030年山东菜央子盐场资产、销售收入、利润及利润情况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2024-2030年山东菜央子盐场盈利情况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2024-2030年山东菜央子盐场资产周转率情况</w:t>
      </w:r>
      <w:r>
        <w:rPr>
          <w:rFonts w:hint="eastAsia"/>
        </w:rPr>
        <w:br/>
      </w:r>
      <w:r>
        <w:rPr>
          <w:rFonts w:hint="eastAsia"/>
        </w:rPr>
        <w:t>　　图表 2024-2030年山东菜央子盐场资产负债率情况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2024-2030年江苏省井神盐业有限公司资产负债率情况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2024-2030年青岛海达制盐有限责任公司盈利情况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2024-2030年青岛海达制盐有限责任公司资产负债率情况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2024-2030年重庆索特盐化股份有限公司资产负债率情况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>
        <w:rPr>
          <w:rFonts w:hint="eastAsia"/>
        </w:rPr>
        <w:t>　　图表 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296cfca574319" w:history="1">
        <w:r>
          <w:rPr>
            <w:rStyle w:val="Hyperlink"/>
          </w:rPr>
          <w:t>中国采盐行业现状调研与发展趋势预测报告（2024版）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296cfca574319" w:history="1">
        <w:r>
          <w:rPr>
            <w:rStyle w:val="Hyperlink"/>
          </w:rPr>
          <w:t>https://www.20087.com/M_QiTa/69/CaiYanShiChangXianZhuangYuQianJing.html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93a4372e4970" w:history="1">
      <w:r>
        <w:rPr>
          <w:rStyle w:val="Hyperlink"/>
        </w:rPr>
        <w:t>中国采盐行业现状调研与发展趋势预测报告（2024版）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CaiYanShiChangXianZhuangYuQianJing.html" TargetMode="External" Id="Rbf9296cfca5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CaiYanShiChangXianZhuangYuQianJing.html" TargetMode="External" Id="R23a393a4372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2024-03-20T07:12:00Z</dcterms:created>
  <dcterms:modified xsi:type="dcterms:W3CDTF">2024-03-20T08:12:00Z</dcterms:modified>
  <dc:subject>中国采盐行业现状调研与发展趋势预测报告（2024版）</dc:subject>
  <dc:title>中国采盐行业现状调研与发展趋势预测报告（2024版）</dc:title>
  <cp:keywords>中国采盐行业现状调研与发展趋势预测报告（2024版）</cp:keywords>
  <dc:description>中国采盐行业现状调研与发展趋势预测报告（2024版）</dc:description>
</cp:coreProperties>
</file>