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1119872a435e" w:history="1">
              <w:r>
                <w:rPr>
                  <w:rStyle w:val="Hyperlink"/>
                </w:rPr>
                <w:t>2025-2031年中国主题公园行业发展现状调研与发展趋势分析报告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1119872a435e" w:history="1">
              <w:r>
                <w:rPr>
                  <w:rStyle w:val="Hyperlink"/>
                </w:rPr>
                <w:t>2025-2031年中国主题公园行业发展现状调研与发展趋势分析报告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31119872a435e" w:history="1">
                <w:r>
                  <w:rPr>
                    <w:rStyle w:val="Hyperlink"/>
                  </w:rPr>
                  <w:t>https://www.20087.com/0/17/ZhuTiGongYuanWeiLaiFaZhanQuShiYu.html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旅游业的重要组成部分，近年来随着科技的融入和体验经济的兴起，正从传统的观光型向沉浸式体验型转变。目前，主题公园通过结合AR/VR技术、互动游乐设施和沉浸式表演，为游客提供了更加丰富和真实的体验。同时，通过IP授权和原创故事线的开发，主题公园构建了独特的文化和品牌形象，增强了游客的参与感和忠诚度。</w:t>
      </w:r>
      <w:r>
        <w:rPr>
          <w:rFonts w:hint="eastAsia"/>
        </w:rPr>
        <w:br/>
      </w:r>
      <w:r>
        <w:rPr>
          <w:rFonts w:hint="eastAsia"/>
        </w:rPr>
        <w:t>　　未来，主题公园将更加注重科技融合和文化创新。一方面，通过引入5G网络、物联网和大数据分析，实现公园设施的智能化管理和游客体验的个性化定制，如智能导览、虚拟排队系统。另一方面，通过深度挖掘本土文化和历史遗产，以及与电影、动漫、游戏等娱乐内容的跨界合作，主题公园将提供更加多元和具有文化底蕴的体验，吸引更广泛的游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1119872a435e" w:history="1">
        <w:r>
          <w:rPr>
            <w:rStyle w:val="Hyperlink"/>
          </w:rPr>
          <w:t>2025-2031年中国主题公园行业发展现状调研与发展趋势分析报告</w:t>
        </w:r>
      </w:hyperlink>
      <w:r>
        <w:rPr>
          <w:rFonts w:hint="eastAsia"/>
        </w:rPr>
        <w:t>》依托多年行业监测数据，结合主题公园行业现状与未来前景，系统分析了主题公园市场需求、市场规模、产业链结构、价格机制及细分市场特征。报告对主题公园市场前景进行了客观评估，预测了主题公园行业发展趋势，并详细解读了品牌竞争格局、市场集中度及重点企业的运营表现。此外，报告通过SWOT分析识别了主题公园行业机遇与潜在风险，为投资者和决策者提供了科学、规范的战略建议，助力把握主题公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1.2.3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（2）迪斯尼乐园经营情况</w:t>
      </w:r>
      <w:r>
        <w:rPr>
          <w:rFonts w:hint="eastAsia"/>
        </w:rPr>
        <w:br/>
      </w:r>
      <w:r>
        <w:rPr>
          <w:rFonts w:hint="eastAsia"/>
        </w:rPr>
        <w:t>　　　　（3）迪斯尼乐园盈利模式</w:t>
      </w:r>
      <w:r>
        <w:rPr>
          <w:rFonts w:hint="eastAsia"/>
        </w:rPr>
        <w:br/>
      </w:r>
      <w:r>
        <w:rPr>
          <w:rFonts w:hint="eastAsia"/>
        </w:rPr>
        <w:t>　　　　（4）迪斯尼乐园营销管理</w:t>
      </w:r>
      <w:r>
        <w:rPr>
          <w:rFonts w:hint="eastAsia"/>
        </w:rPr>
        <w:br/>
      </w:r>
      <w:r>
        <w:rPr>
          <w:rFonts w:hint="eastAsia"/>
        </w:rPr>
        <w:t>　　　　（5）迪斯尼乐园园区设计</w:t>
      </w:r>
      <w:r>
        <w:rPr>
          <w:rFonts w:hint="eastAsia"/>
        </w:rPr>
        <w:br/>
      </w:r>
      <w:r>
        <w:rPr>
          <w:rFonts w:hint="eastAsia"/>
        </w:rPr>
        <w:t>　　　　（6）迪斯尼乐园全球布局</w:t>
      </w:r>
      <w:r>
        <w:rPr>
          <w:rFonts w:hint="eastAsia"/>
        </w:rPr>
        <w:br/>
      </w:r>
      <w:r>
        <w:rPr>
          <w:rFonts w:hint="eastAsia"/>
        </w:rPr>
        <w:t>　　　　（7）迪斯尼乐园发展动态</w:t>
      </w:r>
      <w:r>
        <w:rPr>
          <w:rFonts w:hint="eastAsia"/>
        </w:rPr>
        <w:br/>
      </w:r>
      <w:r>
        <w:rPr>
          <w:rFonts w:hint="eastAsia"/>
        </w:rPr>
        <w:t>　　　　（8）迪斯尼乐园兴盛原因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国际主题公园行业趋势预测</w:t>
      </w:r>
      <w:r>
        <w:rPr>
          <w:rFonts w:hint="eastAsia"/>
        </w:rPr>
        <w:br/>
      </w:r>
      <w:r>
        <w:rPr>
          <w:rFonts w:hint="eastAsia"/>
        </w:rPr>
        <w:t>　　　　2.1.4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（3）旅游行业趋势预测分析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（3）构造顾客矩阵</w:t>
      </w:r>
      <w:r>
        <w:rPr>
          <w:rFonts w:hint="eastAsia"/>
        </w:rPr>
        <w:br/>
      </w:r>
      <w:r>
        <w:rPr>
          <w:rFonts w:hint="eastAsia"/>
        </w:rPr>
        <w:t>　　　　（4）提升品牌形象</w:t>
      </w:r>
      <w:r>
        <w:rPr>
          <w:rFonts w:hint="eastAsia"/>
        </w:rPr>
        <w:br/>
      </w:r>
      <w:r>
        <w:rPr>
          <w:rFonts w:hint="eastAsia"/>
        </w:rPr>
        <w:t>　　　　（5）推进营销创新</w:t>
      </w:r>
      <w:r>
        <w:rPr>
          <w:rFonts w:hint="eastAsia"/>
        </w:rPr>
        <w:br/>
      </w:r>
      <w:r>
        <w:rPr>
          <w:rFonts w:hint="eastAsia"/>
        </w:rPr>
        <w:t>　　　　（6）实施战略管理</w:t>
      </w:r>
      <w:r>
        <w:rPr>
          <w:rFonts w:hint="eastAsia"/>
        </w:rPr>
        <w:br/>
      </w:r>
      <w:r>
        <w:rPr>
          <w:rFonts w:hint="eastAsia"/>
        </w:rPr>
        <w:t>　　　　2.4.4 主题公园竞争现状分析</w:t>
      </w:r>
      <w:r>
        <w:rPr>
          <w:rFonts w:hint="eastAsia"/>
        </w:rPr>
        <w:br/>
      </w:r>
      <w:r>
        <w:rPr>
          <w:rFonts w:hint="eastAsia"/>
        </w:rPr>
        <w:t>　　　　2.4.5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2.5.2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2.5.3 主题公园重游率提高策略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（1）对开发条件缺乏全面分析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（2）大部分主题公园主题重复</w:t>
      </w:r>
      <w:r>
        <w:rPr>
          <w:rFonts w:hint="eastAsia"/>
        </w:rPr>
        <w:br/>
      </w:r>
      <w:r>
        <w:rPr>
          <w:rFonts w:hint="eastAsia"/>
        </w:rPr>
        <w:t>　　　　（3）资金实力不足影响后续发展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（4）门票价格相对过高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北京市主题公园行业发展分析</w:t>
      </w:r>
      <w:r>
        <w:rPr>
          <w:rFonts w:hint="eastAsia"/>
        </w:rPr>
        <w:br/>
      </w:r>
      <w:r>
        <w:rPr>
          <w:rFonts w:hint="eastAsia"/>
        </w:rPr>
        <w:t>　　3.1 中国主题公园行业区域分布</w:t>
      </w:r>
      <w:r>
        <w:rPr>
          <w:rFonts w:hint="eastAsia"/>
        </w:rPr>
        <w:br/>
      </w:r>
      <w:r>
        <w:rPr>
          <w:rFonts w:hint="eastAsia"/>
        </w:rPr>
        <w:t>　　3.2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（3）北京旅游业趋势预测</w:t>
      </w:r>
      <w:r>
        <w:rPr>
          <w:rFonts w:hint="eastAsia"/>
        </w:rPr>
        <w:br/>
      </w:r>
      <w:r>
        <w:rPr>
          <w:rFonts w:hint="eastAsia"/>
        </w:rPr>
        <w:t>　　　　3.2.2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3.2.3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3.2.4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3.2.5 北京主题公园行业发展规划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4.1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4.2 北京市主题公园行业领先企业经营分析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4.2.3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中~智~林：电商行业发展分析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10：2025-2031年城镇居民可支配收入增长趋势图（单位：元）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13：近连续11年中国城镇和农村居民出游率变化趋势图（单位：次/年）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17：中国人口年龄结构分析图（单位：岁，%）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18：日本2025年人口年龄结构分析图（单位：岁，百万）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19：日本2025年人口年龄结构图（单位：岁，百万）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20：日本2025年岁人群均为旅游高消费人群（单位：百万，岁）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22：2025-2031年中国国内旅游人数增长趋势图（单位：亿人次）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23：2025-2031年中国入境旅游接待人数增长趋势图（单位：万人次）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24：2025-2031年中国国内旅游收入增长趋势图（单位：亿元）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27：北京旅游收入结构对比分析图（单位：%）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1119872a435e" w:history="1">
        <w:r>
          <w:rPr>
            <w:rStyle w:val="Hyperlink"/>
          </w:rPr>
          <w:t>2025-2031年中国主题公园行业发展现状调研与发展趋势分析报告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31119872a435e" w:history="1">
        <w:r>
          <w:rPr>
            <w:rStyle w:val="Hyperlink"/>
          </w:rPr>
          <w:t>https://www.20087.com/0/17/ZhuTiGongYuanWeiLaiFaZhanQuShiYu.html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86b06b8d44f20" w:history="1">
      <w:r>
        <w:rPr>
          <w:rStyle w:val="Hyperlink"/>
        </w:rPr>
        <w:t>2025-2031年中国主题公园行业发展现状调研与发展趋势分析报告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uTiGongYuanWeiLaiFaZhanQuShiYu.html" TargetMode="External" Id="R13b31119872a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uTiGongYuanWeiLaiFaZhanQuShiYu.html" TargetMode="External" Id="R66986b06b8d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2025-05-02T01:06:00Z</dcterms:created>
  <dcterms:modified xsi:type="dcterms:W3CDTF">2025-05-02T02:06:00Z</dcterms:modified>
  <dc:subject>2025-2031年中国主题公园行业发展现状调研与发展趋势分析报告</dc:subject>
  <dc:title>2025-2031年中国主题公园行业发展现状调研与发展趋势分析报告</dc:title>
  <cp:keywords>2025-2031年中国主题公园行业发展现状调研与发展趋势分析报告</cp:keywords>
  <dc:description>2025-2031年中国主题公园行业发展现状调研与发展趋势分析报告</dc:description>
</cp:coreProperties>
</file>